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41886" w14:textId="77777777" w:rsidR="00692007" w:rsidRPr="00B55A16" w:rsidRDefault="00692007">
      <w:pPr>
        <w:rPr>
          <w:rFonts w:ascii="Times New Roman" w:hAnsi="Times New Roman" w:cs="Times New Roman"/>
          <w:b/>
          <w:bCs/>
          <w:sz w:val="24"/>
          <w:szCs w:val="24"/>
          <w:u w:val="single"/>
        </w:rPr>
      </w:pPr>
    </w:p>
    <w:p w14:paraId="23071D91" w14:textId="77777777" w:rsidR="00692007" w:rsidRPr="00B55A16" w:rsidRDefault="00692007">
      <w:pPr>
        <w:rPr>
          <w:rFonts w:ascii="Times New Roman" w:hAnsi="Times New Roman" w:cs="Times New Roman"/>
          <w:b/>
          <w:bCs/>
          <w:sz w:val="24"/>
          <w:szCs w:val="24"/>
          <w:u w:val="single"/>
          <w:lang w:val="en-US"/>
        </w:rPr>
      </w:pPr>
    </w:p>
    <w:p w14:paraId="78E70DD1" w14:textId="77777777" w:rsidR="00692007" w:rsidRPr="00B55A16" w:rsidRDefault="00692007">
      <w:pPr>
        <w:rPr>
          <w:rFonts w:ascii="Times New Roman" w:hAnsi="Times New Roman" w:cs="Times New Roman"/>
          <w:b/>
          <w:bCs/>
          <w:sz w:val="24"/>
          <w:szCs w:val="24"/>
          <w:u w:val="single"/>
          <w:lang w:val="en-US"/>
        </w:rPr>
      </w:pPr>
    </w:p>
    <w:p w14:paraId="01E987FD"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7712A7A2"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r w:rsidRPr="00692007">
        <w:rPr>
          <w:rFonts w:ascii="Times New Roman" w:eastAsia="Arial" w:hAnsi="Times New Roman" w:cs="Times New Roman"/>
          <w:noProof/>
          <w:sz w:val="24"/>
          <w:szCs w:val="24"/>
          <w:lang w:val="en-US"/>
        </w:rPr>
        <w:drawing>
          <wp:inline distT="114300" distB="114300" distL="114300" distR="114300" wp14:anchorId="7FBB8197" wp14:editId="576780C1">
            <wp:extent cx="5734050" cy="1130300"/>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5734050" cy="1130300"/>
                    </a:xfrm>
                    <a:prstGeom prst="rect">
                      <a:avLst/>
                    </a:prstGeom>
                    <a:ln/>
                  </pic:spPr>
                </pic:pic>
              </a:graphicData>
            </a:graphic>
          </wp:inline>
        </w:drawing>
      </w:r>
    </w:p>
    <w:p w14:paraId="21B5F0EF"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5BE8CDC6"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0D2B13AD"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489E9928"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07666E0C"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7F988604"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r w:rsidRPr="00692007">
        <w:rPr>
          <w:rFonts w:ascii="Times New Roman" w:eastAsia="Arial" w:hAnsi="Times New Roman" w:cs="Times New Roman"/>
          <w:noProof/>
          <w:sz w:val="24"/>
          <w:szCs w:val="24"/>
          <w:lang w:val="en-US"/>
        </w:rPr>
        <w:drawing>
          <wp:anchor distT="114300" distB="114300" distL="114300" distR="114300" simplePos="0" relativeHeight="251659264" behindDoc="0" locked="0" layoutInCell="1" hidden="0" allowOverlap="1" wp14:anchorId="38C3528B" wp14:editId="38425D96">
            <wp:simplePos x="0" y="0"/>
            <wp:positionH relativeFrom="margin">
              <wp:posOffset>1785620</wp:posOffset>
            </wp:positionH>
            <wp:positionV relativeFrom="paragraph">
              <wp:posOffset>114300</wp:posOffset>
            </wp:positionV>
            <wp:extent cx="2162175" cy="2160000"/>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2162175" cy="2160000"/>
                    </a:xfrm>
                    <a:prstGeom prst="rect">
                      <a:avLst/>
                    </a:prstGeom>
                    <a:ln/>
                  </pic:spPr>
                </pic:pic>
              </a:graphicData>
            </a:graphic>
            <wp14:sizeRelV relativeFrom="margin">
              <wp14:pctHeight>0</wp14:pctHeight>
            </wp14:sizeRelV>
          </wp:anchor>
        </w:drawing>
      </w:r>
    </w:p>
    <w:p w14:paraId="195A487B"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379B686E"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60022451"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4D3827E5"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7E5F4851"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28663A3F"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74D54F3C"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364DB486"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5E1338BE"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2274B67A"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72893DE9"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1618FA73"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574CC958" w14:textId="77777777" w:rsidR="00692007" w:rsidRPr="00692007" w:rsidRDefault="00692007" w:rsidP="00692007">
      <w:pPr>
        <w:spacing w:after="0" w:line="276" w:lineRule="auto"/>
        <w:jc w:val="center"/>
        <w:rPr>
          <w:rFonts w:ascii="Times New Roman" w:eastAsia="Arial" w:hAnsi="Times New Roman" w:cs="Times New Roman"/>
          <w:b/>
          <w:sz w:val="24"/>
          <w:szCs w:val="24"/>
          <w:lang w:eastAsia="en-GB"/>
        </w:rPr>
      </w:pPr>
      <w:r w:rsidRPr="00692007">
        <w:rPr>
          <w:rFonts w:ascii="Times New Roman" w:eastAsia="Arial" w:hAnsi="Times New Roman" w:cs="Times New Roman"/>
          <w:b/>
          <w:sz w:val="24"/>
          <w:szCs w:val="24"/>
          <w:lang w:eastAsia="en-GB"/>
        </w:rPr>
        <w:t>Dakloze EU-burgers en het recht tot maatschappelijke opvang</w:t>
      </w:r>
    </w:p>
    <w:p w14:paraId="37D51E52" w14:textId="77777777" w:rsidR="00692007" w:rsidRPr="00692007" w:rsidRDefault="00692007" w:rsidP="00692007">
      <w:pPr>
        <w:spacing w:after="0" w:line="276" w:lineRule="auto"/>
        <w:jc w:val="both"/>
        <w:rPr>
          <w:rFonts w:ascii="Times New Roman" w:eastAsia="Arial" w:hAnsi="Times New Roman" w:cs="Times New Roman"/>
          <w:sz w:val="24"/>
          <w:szCs w:val="24"/>
          <w:lang w:eastAsia="en-GB"/>
        </w:rPr>
      </w:pPr>
    </w:p>
    <w:p w14:paraId="05F8F21B" w14:textId="77777777" w:rsidR="00692007" w:rsidRPr="00692007" w:rsidRDefault="00692007" w:rsidP="00692007">
      <w:pPr>
        <w:spacing w:after="0" w:line="276" w:lineRule="auto"/>
        <w:jc w:val="both"/>
        <w:rPr>
          <w:rFonts w:ascii="Times New Roman" w:eastAsia="Arial" w:hAnsi="Times New Roman" w:cs="Times New Roman"/>
          <w:sz w:val="24"/>
          <w:szCs w:val="24"/>
          <w:lang w:eastAsia="en-GB"/>
        </w:rPr>
      </w:pPr>
    </w:p>
    <w:p w14:paraId="3A6C9FC5" w14:textId="77777777" w:rsidR="00692007" w:rsidRPr="00692007" w:rsidRDefault="00692007" w:rsidP="00692007">
      <w:pPr>
        <w:spacing w:after="0" w:line="276" w:lineRule="auto"/>
        <w:jc w:val="both"/>
        <w:rPr>
          <w:rFonts w:ascii="Times New Roman" w:eastAsia="Arial" w:hAnsi="Times New Roman" w:cs="Times New Roman"/>
          <w:sz w:val="24"/>
          <w:szCs w:val="24"/>
          <w:lang w:eastAsia="en-GB"/>
        </w:rPr>
      </w:pPr>
    </w:p>
    <w:p w14:paraId="743A179D" w14:textId="2BBE56BC" w:rsidR="00692007" w:rsidRPr="00692007" w:rsidRDefault="00692007" w:rsidP="00692007">
      <w:pPr>
        <w:spacing w:after="0" w:line="276" w:lineRule="auto"/>
        <w:jc w:val="center"/>
        <w:rPr>
          <w:rFonts w:ascii="Times New Roman" w:eastAsia="Arial" w:hAnsi="Times New Roman" w:cs="Times New Roman"/>
          <w:sz w:val="24"/>
          <w:szCs w:val="24"/>
          <w:lang w:val="en-GB" w:eastAsia="en-GB"/>
        </w:rPr>
      </w:pPr>
      <w:r w:rsidRPr="00692007">
        <w:rPr>
          <w:rFonts w:ascii="Times New Roman" w:eastAsia="Arial" w:hAnsi="Times New Roman" w:cs="Times New Roman"/>
          <w:sz w:val="24"/>
          <w:szCs w:val="24"/>
          <w:lang w:val="en-GB" w:eastAsia="en-GB"/>
        </w:rPr>
        <w:t xml:space="preserve">4 </w:t>
      </w:r>
      <w:proofErr w:type="spellStart"/>
      <w:r w:rsidR="00B55A16">
        <w:rPr>
          <w:rFonts w:ascii="Times New Roman" w:eastAsia="Arial" w:hAnsi="Times New Roman" w:cs="Times New Roman"/>
          <w:sz w:val="24"/>
          <w:szCs w:val="24"/>
          <w:lang w:val="en-GB" w:eastAsia="en-GB"/>
        </w:rPr>
        <w:t>mei</w:t>
      </w:r>
      <w:proofErr w:type="spellEnd"/>
      <w:r w:rsidRPr="00692007">
        <w:rPr>
          <w:rFonts w:ascii="Times New Roman" w:eastAsia="Arial" w:hAnsi="Times New Roman" w:cs="Times New Roman"/>
          <w:sz w:val="24"/>
          <w:szCs w:val="24"/>
          <w:lang w:val="en-GB" w:eastAsia="en-GB"/>
        </w:rPr>
        <w:t xml:space="preserve"> 2023</w:t>
      </w:r>
    </w:p>
    <w:p w14:paraId="73A8D413"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2EDCC86D"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6701CA3F"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4AB8CC1F"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2E7B970E"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565ECD1A"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0DEF3032" w14:textId="77777777" w:rsidR="00692007" w:rsidRPr="00692007" w:rsidRDefault="00692007" w:rsidP="00692007">
      <w:pPr>
        <w:spacing w:after="0" w:line="276" w:lineRule="auto"/>
        <w:jc w:val="both"/>
        <w:rPr>
          <w:rFonts w:ascii="Times New Roman" w:eastAsia="Arial" w:hAnsi="Times New Roman" w:cs="Times New Roman"/>
          <w:sz w:val="24"/>
          <w:szCs w:val="24"/>
          <w:lang w:val="en-GB" w:eastAsia="en-GB"/>
        </w:rPr>
      </w:pPr>
    </w:p>
    <w:p w14:paraId="2C18A829" w14:textId="77777777" w:rsidR="00692007" w:rsidRPr="00692007" w:rsidRDefault="00692007" w:rsidP="00692007">
      <w:pPr>
        <w:spacing w:after="0" w:line="276" w:lineRule="auto"/>
        <w:jc w:val="center"/>
        <w:rPr>
          <w:rFonts w:ascii="Times New Roman" w:eastAsia="Arial" w:hAnsi="Times New Roman" w:cs="Times New Roman"/>
          <w:sz w:val="24"/>
          <w:szCs w:val="24"/>
          <w:lang w:val="en-GB" w:eastAsia="en-GB"/>
        </w:rPr>
      </w:pPr>
      <w:r w:rsidRPr="00692007">
        <w:rPr>
          <w:rFonts w:ascii="Times New Roman" w:eastAsia="Arial" w:hAnsi="Times New Roman" w:cs="Times New Roman"/>
          <w:sz w:val="24"/>
          <w:szCs w:val="24"/>
          <w:lang w:val="en-GB" w:eastAsia="en-GB"/>
        </w:rPr>
        <w:t>Migration Law Clinic</w:t>
      </w:r>
    </w:p>
    <w:p w14:paraId="48F7F700" w14:textId="77777777" w:rsidR="00692007" w:rsidRPr="00692007" w:rsidRDefault="00000000" w:rsidP="00692007">
      <w:pPr>
        <w:spacing w:after="0" w:line="276" w:lineRule="auto"/>
        <w:jc w:val="center"/>
        <w:rPr>
          <w:rFonts w:ascii="Times New Roman" w:eastAsia="Arial" w:hAnsi="Times New Roman" w:cs="Times New Roman"/>
          <w:sz w:val="24"/>
          <w:szCs w:val="24"/>
          <w:lang w:val="en-GB" w:eastAsia="en-GB"/>
        </w:rPr>
      </w:pPr>
      <w:hyperlink r:id="rId9">
        <w:proofErr w:type="spellStart"/>
        <w:r w:rsidR="00692007" w:rsidRPr="00692007">
          <w:rPr>
            <w:rFonts w:ascii="Times New Roman" w:eastAsia="Arial" w:hAnsi="Times New Roman" w:cs="Times New Roman"/>
            <w:color w:val="1155CC"/>
            <w:sz w:val="24"/>
            <w:szCs w:val="24"/>
            <w:u w:val="single"/>
            <w:lang w:val="en-GB" w:eastAsia="en-GB"/>
          </w:rPr>
          <w:t>www.migrationlawclinic.org</w:t>
        </w:r>
        <w:proofErr w:type="spellEnd"/>
      </w:hyperlink>
    </w:p>
    <w:p w14:paraId="6BCB8720" w14:textId="77777777" w:rsidR="00692007" w:rsidRPr="00692007" w:rsidRDefault="00692007" w:rsidP="00692007">
      <w:pPr>
        <w:spacing w:after="0" w:line="276" w:lineRule="auto"/>
        <w:jc w:val="center"/>
        <w:rPr>
          <w:rFonts w:ascii="Times New Roman" w:eastAsia="Arial" w:hAnsi="Times New Roman" w:cs="Times New Roman"/>
          <w:sz w:val="24"/>
          <w:szCs w:val="24"/>
          <w:lang w:val="en-GB" w:eastAsia="en-GB"/>
        </w:rPr>
      </w:pPr>
    </w:p>
    <w:p w14:paraId="14DA713F" w14:textId="77777777" w:rsidR="00692007" w:rsidRPr="00B55A16" w:rsidRDefault="00692007" w:rsidP="00692007">
      <w:pPr>
        <w:spacing w:after="0" w:line="276" w:lineRule="auto"/>
        <w:rPr>
          <w:rFonts w:ascii="Times New Roman" w:eastAsia="Arial" w:hAnsi="Times New Roman" w:cs="Times New Roman"/>
          <w:sz w:val="24"/>
          <w:szCs w:val="24"/>
          <w:lang w:val="en-GB" w:eastAsia="en-GB"/>
        </w:rPr>
      </w:pPr>
    </w:p>
    <w:p w14:paraId="6A1AA875" w14:textId="70C5BE5F" w:rsidR="00692007" w:rsidRPr="00692007" w:rsidRDefault="00B55A16" w:rsidP="00692007">
      <w:pPr>
        <w:spacing w:after="0" w:line="276" w:lineRule="auto"/>
        <w:rPr>
          <w:rFonts w:ascii="Times New Roman" w:eastAsia="Calibri" w:hAnsi="Times New Roman" w:cs="Times New Roman"/>
          <w:sz w:val="24"/>
          <w:szCs w:val="24"/>
          <w:lang w:val="en-US" w:eastAsia="en-GB"/>
        </w:rPr>
      </w:pPr>
      <w:r w:rsidRPr="00B55A16">
        <w:rPr>
          <w:rFonts w:ascii="Times New Roman" w:eastAsia="Calibri" w:hAnsi="Times New Roman" w:cs="Times New Roman"/>
          <w:b/>
          <w:sz w:val="24"/>
          <w:szCs w:val="24"/>
          <w:lang w:val="en-US" w:eastAsia="en-GB"/>
        </w:rPr>
        <w:t>EU Citizens Rights Co</w:t>
      </w:r>
      <w:r>
        <w:rPr>
          <w:rFonts w:ascii="Times New Roman" w:eastAsia="Calibri" w:hAnsi="Times New Roman" w:cs="Times New Roman"/>
          <w:b/>
          <w:sz w:val="24"/>
          <w:szCs w:val="24"/>
          <w:lang w:val="en-US" w:eastAsia="en-GB"/>
        </w:rPr>
        <w:t>rner</w:t>
      </w:r>
    </w:p>
    <w:p w14:paraId="13F5B09F" w14:textId="07F4C361" w:rsidR="00B55A16" w:rsidRPr="00B55A16" w:rsidRDefault="00B55A16" w:rsidP="00692007">
      <w:pPr>
        <w:spacing w:after="0" w:line="276" w:lineRule="auto"/>
        <w:rPr>
          <w:rFonts w:ascii="Times New Roman" w:eastAsia="Calibri" w:hAnsi="Times New Roman" w:cs="Times New Roman"/>
          <w:sz w:val="24"/>
          <w:szCs w:val="24"/>
          <w:lang w:eastAsia="en-GB"/>
        </w:rPr>
      </w:pPr>
      <w:r w:rsidRPr="00B55A16">
        <w:rPr>
          <w:rFonts w:ascii="Times New Roman" w:eastAsia="Calibri" w:hAnsi="Times New Roman" w:cs="Times New Roman"/>
          <w:sz w:val="24"/>
          <w:szCs w:val="24"/>
          <w:lang w:eastAsia="en-GB"/>
        </w:rPr>
        <w:t xml:space="preserve">Dit juridisch advies is geschreven door studenten van </w:t>
      </w:r>
      <w:r>
        <w:rPr>
          <w:rFonts w:ascii="Times New Roman" w:eastAsia="Calibri" w:hAnsi="Times New Roman" w:cs="Times New Roman"/>
          <w:i/>
          <w:iCs/>
          <w:sz w:val="24"/>
          <w:szCs w:val="24"/>
          <w:lang w:eastAsia="en-GB"/>
        </w:rPr>
        <w:t>T</w:t>
      </w:r>
      <w:r w:rsidRPr="00B55A16">
        <w:rPr>
          <w:rFonts w:ascii="Times New Roman" w:eastAsia="Calibri" w:hAnsi="Times New Roman" w:cs="Times New Roman"/>
          <w:i/>
          <w:iCs/>
          <w:sz w:val="24"/>
          <w:szCs w:val="24"/>
          <w:lang w:eastAsia="en-GB"/>
        </w:rPr>
        <w:t xml:space="preserve">he EU </w:t>
      </w:r>
      <w:proofErr w:type="spellStart"/>
      <w:r w:rsidRPr="00B55A16">
        <w:rPr>
          <w:rFonts w:ascii="Times New Roman" w:eastAsia="Calibri" w:hAnsi="Times New Roman" w:cs="Times New Roman"/>
          <w:i/>
          <w:iCs/>
          <w:sz w:val="24"/>
          <w:szCs w:val="24"/>
          <w:lang w:eastAsia="en-GB"/>
        </w:rPr>
        <w:t>Citzens</w:t>
      </w:r>
      <w:proofErr w:type="spellEnd"/>
      <w:r w:rsidRPr="00B55A16">
        <w:rPr>
          <w:rFonts w:ascii="Times New Roman" w:eastAsia="Calibri" w:hAnsi="Times New Roman" w:cs="Times New Roman"/>
          <w:i/>
          <w:iCs/>
          <w:sz w:val="24"/>
          <w:szCs w:val="24"/>
          <w:lang w:eastAsia="en-GB"/>
        </w:rPr>
        <w:t xml:space="preserve"> </w:t>
      </w:r>
      <w:proofErr w:type="spellStart"/>
      <w:r w:rsidRPr="00B55A16">
        <w:rPr>
          <w:rFonts w:ascii="Times New Roman" w:eastAsia="Calibri" w:hAnsi="Times New Roman" w:cs="Times New Roman"/>
          <w:i/>
          <w:iCs/>
          <w:sz w:val="24"/>
          <w:szCs w:val="24"/>
          <w:lang w:eastAsia="en-GB"/>
        </w:rPr>
        <w:t>Rights</w:t>
      </w:r>
      <w:proofErr w:type="spellEnd"/>
      <w:r w:rsidRPr="00B55A16">
        <w:rPr>
          <w:rFonts w:ascii="Times New Roman" w:eastAsia="Calibri" w:hAnsi="Times New Roman" w:cs="Times New Roman"/>
          <w:i/>
          <w:iCs/>
          <w:sz w:val="24"/>
          <w:szCs w:val="24"/>
          <w:lang w:eastAsia="en-GB"/>
        </w:rPr>
        <w:t xml:space="preserve"> Corner</w:t>
      </w:r>
      <w:r w:rsidRPr="00B55A16">
        <w:rPr>
          <w:rFonts w:ascii="Times New Roman" w:eastAsia="Calibri" w:hAnsi="Times New Roman" w:cs="Times New Roman"/>
          <w:sz w:val="24"/>
          <w:szCs w:val="24"/>
          <w:lang w:eastAsia="en-GB"/>
        </w:rPr>
        <w:t xml:space="preserve">. </w:t>
      </w:r>
      <w:r>
        <w:rPr>
          <w:rFonts w:ascii="Times New Roman" w:eastAsia="Calibri" w:hAnsi="Times New Roman" w:cs="Times New Roman"/>
          <w:i/>
          <w:iCs/>
          <w:sz w:val="24"/>
          <w:szCs w:val="24"/>
          <w:lang w:eastAsia="en-GB"/>
        </w:rPr>
        <w:t xml:space="preserve">The EU </w:t>
      </w:r>
      <w:proofErr w:type="spellStart"/>
      <w:r>
        <w:rPr>
          <w:rFonts w:ascii="Times New Roman" w:eastAsia="Calibri" w:hAnsi="Times New Roman" w:cs="Times New Roman"/>
          <w:i/>
          <w:iCs/>
          <w:sz w:val="24"/>
          <w:szCs w:val="24"/>
          <w:lang w:eastAsia="en-GB"/>
        </w:rPr>
        <w:t>Citizens</w:t>
      </w:r>
      <w:proofErr w:type="spellEnd"/>
      <w:r>
        <w:rPr>
          <w:rFonts w:ascii="Times New Roman" w:eastAsia="Calibri" w:hAnsi="Times New Roman" w:cs="Times New Roman"/>
          <w:i/>
          <w:iCs/>
          <w:sz w:val="24"/>
          <w:szCs w:val="24"/>
          <w:lang w:eastAsia="en-GB"/>
        </w:rPr>
        <w:t xml:space="preserve"> </w:t>
      </w:r>
      <w:proofErr w:type="spellStart"/>
      <w:r>
        <w:rPr>
          <w:rFonts w:ascii="Times New Roman" w:eastAsia="Calibri" w:hAnsi="Times New Roman" w:cs="Times New Roman"/>
          <w:i/>
          <w:iCs/>
          <w:sz w:val="24"/>
          <w:szCs w:val="24"/>
          <w:lang w:eastAsia="en-GB"/>
        </w:rPr>
        <w:t>Rights</w:t>
      </w:r>
      <w:proofErr w:type="spellEnd"/>
      <w:r>
        <w:rPr>
          <w:rFonts w:ascii="Times New Roman" w:eastAsia="Calibri" w:hAnsi="Times New Roman" w:cs="Times New Roman"/>
          <w:i/>
          <w:iCs/>
          <w:sz w:val="24"/>
          <w:szCs w:val="24"/>
          <w:lang w:eastAsia="en-GB"/>
        </w:rPr>
        <w:t xml:space="preserve"> Corner </w:t>
      </w:r>
      <w:r>
        <w:rPr>
          <w:rFonts w:ascii="Times New Roman" w:eastAsia="Calibri" w:hAnsi="Times New Roman" w:cs="Times New Roman"/>
          <w:sz w:val="24"/>
          <w:szCs w:val="24"/>
          <w:lang w:eastAsia="en-GB"/>
        </w:rPr>
        <w:t>is een onderdeel van de Vrije Universiteit te Amsterdam en geeft juridisch advies aan advocaten, niet-gouvernementele organisaties en andere organisaties met complexe juridische vraagstukken betreffende de rechten van EU-burgers.</w:t>
      </w:r>
    </w:p>
    <w:p w14:paraId="1FF8B8DC" w14:textId="251E50C9" w:rsidR="00B55A16" w:rsidRPr="00B55A16" w:rsidRDefault="00B55A16" w:rsidP="00692007">
      <w:pPr>
        <w:spacing w:after="0" w:line="276" w:lineRule="auto"/>
        <w:rPr>
          <w:rFonts w:ascii="Times New Roman" w:eastAsia="Calibri" w:hAnsi="Times New Roman" w:cs="Times New Roman"/>
          <w:sz w:val="24"/>
          <w:szCs w:val="24"/>
          <w:lang w:eastAsia="en-GB"/>
        </w:rPr>
      </w:pPr>
      <w:r w:rsidRPr="00B55A16">
        <w:rPr>
          <w:rFonts w:ascii="Times New Roman" w:eastAsia="Calibri" w:hAnsi="Times New Roman" w:cs="Times New Roman"/>
          <w:sz w:val="24"/>
          <w:szCs w:val="24"/>
          <w:lang w:eastAsia="en-GB"/>
        </w:rPr>
        <w:t>De studenten zitten allen i</w:t>
      </w:r>
      <w:r>
        <w:rPr>
          <w:rFonts w:ascii="Times New Roman" w:eastAsia="Calibri" w:hAnsi="Times New Roman" w:cs="Times New Roman"/>
          <w:sz w:val="24"/>
          <w:szCs w:val="24"/>
          <w:lang w:eastAsia="en-GB"/>
        </w:rPr>
        <w:t xml:space="preserve">n hun laatste jaar van de </w:t>
      </w:r>
      <w:r w:rsidR="00B50B97">
        <w:rPr>
          <w:rFonts w:ascii="Times New Roman" w:eastAsia="Calibri" w:hAnsi="Times New Roman" w:cs="Times New Roman"/>
          <w:sz w:val="24"/>
          <w:szCs w:val="24"/>
          <w:lang w:eastAsia="en-GB"/>
        </w:rPr>
        <w:t>m</w:t>
      </w:r>
      <w:r>
        <w:rPr>
          <w:rFonts w:ascii="Times New Roman" w:eastAsia="Calibri" w:hAnsi="Times New Roman" w:cs="Times New Roman"/>
          <w:sz w:val="24"/>
          <w:szCs w:val="24"/>
          <w:lang w:eastAsia="en-GB"/>
        </w:rPr>
        <w:t xml:space="preserve">aster Rechtsgeleerdheid met de afstudeerrichting </w:t>
      </w:r>
      <w:r>
        <w:rPr>
          <w:rFonts w:ascii="Times New Roman" w:eastAsia="Calibri" w:hAnsi="Times New Roman" w:cs="Times New Roman"/>
          <w:i/>
          <w:iCs/>
          <w:sz w:val="24"/>
          <w:szCs w:val="24"/>
          <w:lang w:eastAsia="en-GB"/>
        </w:rPr>
        <w:t xml:space="preserve">European </w:t>
      </w:r>
      <w:proofErr w:type="spellStart"/>
      <w:r>
        <w:rPr>
          <w:rFonts w:ascii="Times New Roman" w:eastAsia="Calibri" w:hAnsi="Times New Roman" w:cs="Times New Roman"/>
          <w:i/>
          <w:iCs/>
          <w:sz w:val="24"/>
          <w:szCs w:val="24"/>
          <w:lang w:eastAsia="en-GB"/>
        </w:rPr>
        <w:t>and</w:t>
      </w:r>
      <w:proofErr w:type="spellEnd"/>
      <w:r>
        <w:rPr>
          <w:rFonts w:ascii="Times New Roman" w:eastAsia="Calibri" w:hAnsi="Times New Roman" w:cs="Times New Roman"/>
          <w:i/>
          <w:iCs/>
          <w:sz w:val="24"/>
          <w:szCs w:val="24"/>
          <w:lang w:eastAsia="en-GB"/>
        </w:rPr>
        <w:t xml:space="preserve"> International Law </w:t>
      </w:r>
      <w:r>
        <w:rPr>
          <w:rFonts w:ascii="Times New Roman" w:eastAsia="Calibri" w:hAnsi="Times New Roman" w:cs="Times New Roman"/>
          <w:sz w:val="24"/>
          <w:szCs w:val="24"/>
          <w:lang w:eastAsia="en-GB"/>
        </w:rPr>
        <w:t xml:space="preserve">en hebben een selectieprocedure moeten doorlopen om </w:t>
      </w:r>
      <w:r w:rsidR="00B50B97">
        <w:rPr>
          <w:rFonts w:ascii="Times New Roman" w:eastAsia="Calibri" w:hAnsi="Times New Roman" w:cs="Times New Roman"/>
          <w:sz w:val="24"/>
          <w:szCs w:val="24"/>
          <w:lang w:eastAsia="en-GB"/>
        </w:rPr>
        <w:t>aan dit advies te mogen deelnemen.</w:t>
      </w:r>
    </w:p>
    <w:p w14:paraId="516E0C8C" w14:textId="77777777" w:rsidR="00692007" w:rsidRPr="00692007" w:rsidRDefault="00692007" w:rsidP="00692007">
      <w:pPr>
        <w:spacing w:after="0" w:line="276" w:lineRule="auto"/>
        <w:rPr>
          <w:rFonts w:ascii="Times New Roman" w:eastAsia="Calibri" w:hAnsi="Times New Roman" w:cs="Times New Roman"/>
          <w:sz w:val="24"/>
          <w:szCs w:val="24"/>
          <w:lang w:eastAsia="en-GB"/>
        </w:rPr>
      </w:pPr>
    </w:p>
    <w:p w14:paraId="3A67EBBC" w14:textId="77777777" w:rsidR="00692007" w:rsidRPr="00692007" w:rsidRDefault="00692007" w:rsidP="00692007">
      <w:pPr>
        <w:spacing w:after="0" w:line="276" w:lineRule="auto"/>
        <w:jc w:val="center"/>
        <w:rPr>
          <w:rFonts w:ascii="Times New Roman" w:eastAsia="Calibri" w:hAnsi="Times New Roman" w:cs="Times New Roman"/>
          <w:sz w:val="24"/>
          <w:szCs w:val="24"/>
          <w:lang w:eastAsia="en-GB"/>
        </w:rPr>
      </w:pPr>
    </w:p>
    <w:p w14:paraId="3FCB5E9E" w14:textId="66C83C4B" w:rsidR="00692007" w:rsidRPr="00692007" w:rsidRDefault="00B55A16" w:rsidP="00692007">
      <w:pPr>
        <w:spacing w:after="0" w:line="276" w:lineRule="auto"/>
        <w:jc w:val="both"/>
        <w:rPr>
          <w:rFonts w:ascii="Times New Roman" w:eastAsia="Arial" w:hAnsi="Times New Roman" w:cs="Times New Roman"/>
          <w:sz w:val="24"/>
          <w:szCs w:val="24"/>
          <w:lang w:eastAsia="en-GB"/>
        </w:rPr>
      </w:pPr>
      <w:r w:rsidRPr="00B55A16">
        <w:rPr>
          <w:rFonts w:ascii="Times New Roman" w:eastAsia="Arial" w:hAnsi="Times New Roman" w:cs="Times New Roman"/>
          <w:sz w:val="24"/>
          <w:szCs w:val="24"/>
          <w:lang w:eastAsia="en-GB"/>
        </w:rPr>
        <w:t>De volgende personen hebben meegewerkt aa</w:t>
      </w:r>
      <w:r>
        <w:rPr>
          <w:rFonts w:ascii="Times New Roman" w:eastAsia="Arial" w:hAnsi="Times New Roman" w:cs="Times New Roman"/>
          <w:sz w:val="24"/>
          <w:szCs w:val="24"/>
          <w:lang w:eastAsia="en-GB"/>
        </w:rPr>
        <w:t>n het advies</w:t>
      </w:r>
      <w:r w:rsidR="00692007" w:rsidRPr="00692007">
        <w:rPr>
          <w:rFonts w:ascii="Times New Roman" w:eastAsia="Arial" w:hAnsi="Times New Roman" w:cs="Times New Roman"/>
          <w:sz w:val="24"/>
          <w:szCs w:val="24"/>
          <w:lang w:eastAsia="en-GB"/>
        </w:rPr>
        <w:t xml:space="preserve">: Nadine </w:t>
      </w:r>
      <w:proofErr w:type="spellStart"/>
      <w:r w:rsidR="00692007" w:rsidRPr="00692007">
        <w:rPr>
          <w:rFonts w:ascii="Times New Roman" w:eastAsia="Arial" w:hAnsi="Times New Roman" w:cs="Times New Roman"/>
          <w:sz w:val="24"/>
          <w:szCs w:val="24"/>
          <w:lang w:eastAsia="en-GB"/>
        </w:rPr>
        <w:t>Meerding</w:t>
      </w:r>
      <w:proofErr w:type="spellEnd"/>
      <w:r w:rsidR="00692007" w:rsidRPr="00692007">
        <w:rPr>
          <w:rFonts w:ascii="Times New Roman" w:eastAsia="Arial" w:hAnsi="Times New Roman" w:cs="Times New Roman"/>
          <w:sz w:val="24"/>
          <w:szCs w:val="24"/>
          <w:lang w:eastAsia="en-GB"/>
        </w:rPr>
        <w:t xml:space="preserve">, Daan de Bruijn, Alen </w:t>
      </w:r>
      <w:proofErr w:type="spellStart"/>
      <w:r w:rsidR="00692007" w:rsidRPr="00692007">
        <w:rPr>
          <w:rFonts w:ascii="Times New Roman" w:eastAsia="Arial" w:hAnsi="Times New Roman" w:cs="Times New Roman"/>
          <w:sz w:val="24"/>
          <w:szCs w:val="24"/>
          <w:lang w:eastAsia="en-GB"/>
        </w:rPr>
        <w:t>Sitnic</w:t>
      </w:r>
      <w:proofErr w:type="spellEnd"/>
      <w:r w:rsidR="00692007" w:rsidRPr="00692007">
        <w:rPr>
          <w:rFonts w:ascii="Times New Roman" w:eastAsia="Arial" w:hAnsi="Times New Roman" w:cs="Times New Roman"/>
          <w:sz w:val="24"/>
          <w:szCs w:val="24"/>
          <w:lang w:eastAsia="en-GB"/>
        </w:rPr>
        <w:t xml:space="preserve">, Laura </w:t>
      </w:r>
      <w:proofErr w:type="spellStart"/>
      <w:r w:rsidR="00692007" w:rsidRPr="00692007">
        <w:rPr>
          <w:rFonts w:ascii="Times New Roman" w:eastAsia="Arial" w:hAnsi="Times New Roman" w:cs="Times New Roman"/>
          <w:sz w:val="24"/>
          <w:szCs w:val="24"/>
          <w:lang w:eastAsia="en-GB"/>
        </w:rPr>
        <w:t>Alguero</w:t>
      </w:r>
      <w:proofErr w:type="spellEnd"/>
      <w:r w:rsidR="00692007" w:rsidRPr="00692007">
        <w:rPr>
          <w:rFonts w:ascii="Times New Roman" w:eastAsia="Arial" w:hAnsi="Times New Roman" w:cs="Times New Roman"/>
          <w:sz w:val="24"/>
          <w:szCs w:val="24"/>
          <w:lang w:eastAsia="en-GB"/>
        </w:rPr>
        <w:t xml:space="preserve"> </w:t>
      </w:r>
      <w:proofErr w:type="spellStart"/>
      <w:r w:rsidR="00692007" w:rsidRPr="00692007">
        <w:rPr>
          <w:rFonts w:ascii="Times New Roman" w:eastAsia="Arial" w:hAnsi="Times New Roman" w:cs="Times New Roman"/>
          <w:sz w:val="24"/>
          <w:szCs w:val="24"/>
          <w:lang w:eastAsia="en-GB"/>
        </w:rPr>
        <w:t>Vadell</w:t>
      </w:r>
      <w:proofErr w:type="spellEnd"/>
      <w:r w:rsidR="00692007" w:rsidRPr="00692007">
        <w:rPr>
          <w:rFonts w:ascii="Times New Roman" w:eastAsia="Arial" w:hAnsi="Times New Roman" w:cs="Times New Roman"/>
          <w:sz w:val="24"/>
          <w:szCs w:val="24"/>
          <w:lang w:eastAsia="en-GB"/>
        </w:rPr>
        <w:t xml:space="preserve">, Gabrielle </w:t>
      </w:r>
      <w:proofErr w:type="spellStart"/>
      <w:r w:rsidR="009B7C02" w:rsidRPr="00B55A16">
        <w:rPr>
          <w:rFonts w:ascii="Times New Roman" w:eastAsia="Arial" w:hAnsi="Times New Roman" w:cs="Times New Roman"/>
          <w:sz w:val="24"/>
          <w:szCs w:val="24"/>
          <w:lang w:eastAsia="en-GB"/>
        </w:rPr>
        <w:t>Mechelany</w:t>
      </w:r>
      <w:proofErr w:type="spellEnd"/>
      <w:r w:rsidR="00692007" w:rsidRPr="00692007">
        <w:rPr>
          <w:rFonts w:ascii="Times New Roman" w:eastAsia="Arial" w:hAnsi="Times New Roman" w:cs="Times New Roman"/>
          <w:sz w:val="24"/>
          <w:szCs w:val="24"/>
          <w:lang w:eastAsia="en-GB"/>
        </w:rPr>
        <w:t xml:space="preserve"> (student</w:t>
      </w:r>
      <w:r w:rsidRPr="00B55A16">
        <w:rPr>
          <w:rFonts w:ascii="Times New Roman" w:eastAsia="Arial" w:hAnsi="Times New Roman" w:cs="Times New Roman"/>
          <w:sz w:val="24"/>
          <w:szCs w:val="24"/>
          <w:lang w:eastAsia="en-GB"/>
        </w:rPr>
        <w:t>en</w:t>
      </w:r>
      <w:r w:rsidR="00692007" w:rsidRPr="00692007">
        <w:rPr>
          <w:rFonts w:ascii="Times New Roman" w:eastAsia="Arial" w:hAnsi="Times New Roman" w:cs="Times New Roman"/>
          <w:sz w:val="24"/>
          <w:szCs w:val="24"/>
          <w:lang w:eastAsia="en-GB"/>
        </w:rPr>
        <w:t>)</w:t>
      </w:r>
      <w:r>
        <w:rPr>
          <w:rFonts w:ascii="Times New Roman" w:eastAsia="Arial" w:hAnsi="Times New Roman" w:cs="Times New Roman"/>
          <w:sz w:val="24"/>
          <w:szCs w:val="24"/>
          <w:lang w:eastAsia="en-GB"/>
        </w:rPr>
        <w:t xml:space="preserve"> en </w:t>
      </w:r>
      <w:r w:rsidR="00692007" w:rsidRPr="00692007">
        <w:rPr>
          <w:rFonts w:ascii="Times New Roman" w:eastAsia="Arial" w:hAnsi="Times New Roman" w:cs="Times New Roman"/>
          <w:sz w:val="24"/>
          <w:szCs w:val="24"/>
          <w:lang w:eastAsia="en-GB"/>
        </w:rPr>
        <w:t>Dion Kramer (</w:t>
      </w:r>
      <w:r w:rsidRPr="00B55A16">
        <w:rPr>
          <w:rFonts w:ascii="Times New Roman" w:eastAsia="Arial" w:hAnsi="Times New Roman" w:cs="Times New Roman"/>
          <w:sz w:val="24"/>
          <w:szCs w:val="24"/>
          <w:lang w:eastAsia="en-GB"/>
        </w:rPr>
        <w:t>docent</w:t>
      </w:r>
      <w:r w:rsidR="00692007" w:rsidRPr="00692007">
        <w:rPr>
          <w:rFonts w:ascii="Times New Roman" w:eastAsia="Arial" w:hAnsi="Times New Roman" w:cs="Times New Roman"/>
          <w:sz w:val="24"/>
          <w:szCs w:val="24"/>
          <w:lang w:eastAsia="en-GB"/>
        </w:rPr>
        <w:t>)</w:t>
      </w:r>
    </w:p>
    <w:p w14:paraId="77F9ACA3"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4060CFDE"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5D134BCB"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484F83E9"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2D846154"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4A96ABA2"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114330B5"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59B054D6"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5CB381B6"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6D841980"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7FD34366"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66CDA2A7"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79E5D195"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00A63712"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039B5D6C"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7A5BAE55"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2A3BDDC3"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55B74533"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72E69AAE"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13C8E74C"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1D5DF93F"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392FA6ED"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74239F0C"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15997E1B"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3C879745"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38C2F427"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2A1D5DF3" w14:textId="77777777" w:rsidR="00692007" w:rsidRPr="00692007" w:rsidRDefault="00692007" w:rsidP="00692007">
      <w:pPr>
        <w:spacing w:after="0" w:line="276" w:lineRule="auto"/>
        <w:jc w:val="both"/>
        <w:rPr>
          <w:rFonts w:ascii="Times New Roman" w:eastAsia="Calibri" w:hAnsi="Times New Roman" w:cs="Times New Roman"/>
          <w:sz w:val="24"/>
          <w:szCs w:val="24"/>
          <w:lang w:eastAsia="en-GB"/>
        </w:rPr>
      </w:pPr>
    </w:p>
    <w:p w14:paraId="43AA0EB1" w14:textId="77777777" w:rsidR="00692007" w:rsidRPr="00692007" w:rsidRDefault="00692007" w:rsidP="00692007">
      <w:pPr>
        <w:spacing w:after="0" w:line="276" w:lineRule="auto"/>
        <w:rPr>
          <w:rFonts w:ascii="Times New Roman" w:eastAsia="Calibri" w:hAnsi="Times New Roman" w:cs="Times New Roman"/>
          <w:sz w:val="24"/>
          <w:szCs w:val="24"/>
          <w:lang w:val="en-GB" w:eastAsia="en-GB"/>
        </w:rPr>
      </w:pPr>
      <w:r w:rsidRPr="00692007">
        <w:rPr>
          <w:rFonts w:ascii="Times New Roman" w:eastAsia="Calibri" w:hAnsi="Times New Roman" w:cs="Times New Roman"/>
          <w:sz w:val="24"/>
          <w:szCs w:val="24"/>
          <w:lang w:val="en-GB" w:eastAsia="en-GB"/>
        </w:rPr>
        <w:t>© Migration Law Clinic 2023</w:t>
      </w:r>
    </w:p>
    <w:p w14:paraId="18828378" w14:textId="3B16658C" w:rsidR="00692007" w:rsidRPr="00B50B97" w:rsidRDefault="00692007" w:rsidP="00692007">
      <w:pPr>
        <w:spacing w:after="0" w:line="276" w:lineRule="auto"/>
        <w:rPr>
          <w:rFonts w:ascii="Times New Roman" w:eastAsia="Calibri" w:hAnsi="Times New Roman" w:cs="Times New Roman"/>
          <w:sz w:val="24"/>
          <w:szCs w:val="24"/>
          <w:lang w:val="en-GB" w:eastAsia="en-GB"/>
        </w:rPr>
      </w:pPr>
      <w:r w:rsidRPr="00692007">
        <w:rPr>
          <w:rFonts w:ascii="Times New Roman" w:eastAsia="Calibri" w:hAnsi="Times New Roman" w:cs="Times New Roman"/>
          <w:sz w:val="24"/>
          <w:szCs w:val="24"/>
          <w:lang w:val="en-GB" w:eastAsia="en-GB"/>
        </w:rPr>
        <w:t xml:space="preserve">This expert opinion is copyright, but may be reproduced by any method, but not for resale. For any inquiries please contact </w:t>
      </w:r>
      <w:hyperlink r:id="rId10">
        <w:proofErr w:type="spellStart"/>
        <w:r w:rsidRPr="00692007">
          <w:rPr>
            <w:rFonts w:ascii="Times New Roman" w:eastAsia="Calibri" w:hAnsi="Times New Roman" w:cs="Times New Roman"/>
            <w:color w:val="1155CC"/>
            <w:sz w:val="24"/>
            <w:szCs w:val="24"/>
            <w:u w:val="single"/>
            <w:lang w:val="en-GB" w:eastAsia="en-GB"/>
          </w:rPr>
          <w:t>migrationlawclinic@vu.nl</w:t>
        </w:r>
        <w:proofErr w:type="spellEnd"/>
      </w:hyperlink>
      <w:r w:rsidRPr="00692007">
        <w:rPr>
          <w:rFonts w:ascii="Times New Roman" w:eastAsia="Calibri" w:hAnsi="Times New Roman" w:cs="Times New Roman"/>
          <w:sz w:val="24"/>
          <w:szCs w:val="24"/>
          <w:lang w:val="en-GB" w:eastAsia="en-GB"/>
        </w:rPr>
        <w:t xml:space="preserve">. Available online at: </w:t>
      </w:r>
      <w:proofErr w:type="spellStart"/>
      <w:r w:rsidRPr="00692007">
        <w:rPr>
          <w:rFonts w:ascii="Times New Roman" w:eastAsia="Calibri" w:hAnsi="Times New Roman" w:cs="Times New Roman"/>
          <w:sz w:val="24"/>
          <w:szCs w:val="24"/>
          <w:lang w:val="en-GB" w:eastAsia="en-GB"/>
        </w:rPr>
        <w:t>www.migrationlawclinic.org</w:t>
      </w:r>
      <w:proofErr w:type="spellEnd"/>
      <w:r w:rsidRPr="00692007">
        <w:rPr>
          <w:rFonts w:ascii="Times New Roman" w:eastAsia="Calibri" w:hAnsi="Times New Roman" w:cs="Times New Roman"/>
          <w:sz w:val="24"/>
          <w:szCs w:val="24"/>
          <w:lang w:val="en-GB" w:eastAsia="en-GB"/>
        </w:rPr>
        <w:t>.</w:t>
      </w:r>
    </w:p>
    <w:p w14:paraId="487CF9F2" w14:textId="635E0FF5" w:rsidR="00D647D9" w:rsidRPr="00B55A16" w:rsidRDefault="00B47F8E" w:rsidP="00B55A16">
      <w:pPr>
        <w:spacing w:line="360" w:lineRule="auto"/>
        <w:rPr>
          <w:rFonts w:ascii="Times New Roman" w:hAnsi="Times New Roman" w:cs="Times New Roman"/>
          <w:b/>
          <w:bCs/>
          <w:u w:val="single"/>
        </w:rPr>
      </w:pPr>
      <w:r w:rsidRPr="00B55A16">
        <w:rPr>
          <w:rFonts w:ascii="Times New Roman" w:hAnsi="Times New Roman" w:cs="Times New Roman"/>
          <w:b/>
          <w:bCs/>
          <w:u w:val="single"/>
        </w:rPr>
        <w:lastRenderedPageBreak/>
        <w:t>Feiten</w:t>
      </w:r>
    </w:p>
    <w:p w14:paraId="031DA620" w14:textId="57FAA007" w:rsidR="00BF6EF1" w:rsidRPr="00B55A16" w:rsidRDefault="00C007D4" w:rsidP="00B55A16">
      <w:pPr>
        <w:spacing w:line="360" w:lineRule="auto"/>
        <w:rPr>
          <w:rFonts w:ascii="Times New Roman" w:hAnsi="Times New Roman" w:cs="Times New Roman"/>
        </w:rPr>
      </w:pPr>
      <w:r>
        <w:rPr>
          <w:rFonts w:ascii="Times New Roman" w:hAnsi="Times New Roman" w:cs="Times New Roman"/>
        </w:rPr>
        <w:t xml:space="preserve">Uw </w:t>
      </w:r>
      <w:r w:rsidR="00BF6EF1" w:rsidRPr="00B55A16">
        <w:rPr>
          <w:rFonts w:ascii="Times New Roman" w:hAnsi="Times New Roman" w:cs="Times New Roman"/>
        </w:rPr>
        <w:t xml:space="preserve">verzoek om een juridisch advies van een maatschappelijk werker van een niet-gouvernementele organisatie </w:t>
      </w:r>
      <w:r>
        <w:rPr>
          <w:rFonts w:ascii="Times New Roman" w:hAnsi="Times New Roman" w:cs="Times New Roman"/>
        </w:rPr>
        <w:t>bevindt zich op een</w:t>
      </w:r>
      <w:r w:rsidR="00BF6EF1" w:rsidRPr="00B55A16">
        <w:rPr>
          <w:rFonts w:ascii="Times New Roman" w:hAnsi="Times New Roman" w:cs="Times New Roman"/>
        </w:rPr>
        <w:t xml:space="preserve"> breed</w:t>
      </w:r>
      <w:r>
        <w:rPr>
          <w:rFonts w:ascii="Times New Roman" w:hAnsi="Times New Roman" w:cs="Times New Roman"/>
        </w:rPr>
        <w:t xml:space="preserve"> terrein van het EU-recht</w:t>
      </w:r>
      <w:r w:rsidR="00BF6EF1" w:rsidRPr="00B55A16">
        <w:rPr>
          <w:rFonts w:ascii="Times New Roman" w:hAnsi="Times New Roman" w:cs="Times New Roman"/>
        </w:rPr>
        <w:t xml:space="preserve">. Het gaat om </w:t>
      </w:r>
      <w:r w:rsidR="00153059">
        <w:rPr>
          <w:rFonts w:ascii="Times New Roman" w:hAnsi="Times New Roman" w:cs="Times New Roman"/>
        </w:rPr>
        <w:t xml:space="preserve">niet-Nederlandse EU-burgers verblijvend in Nederland </w:t>
      </w:r>
      <w:r w:rsidR="00BF6EF1" w:rsidRPr="00B55A16">
        <w:rPr>
          <w:rFonts w:ascii="Times New Roman" w:hAnsi="Times New Roman" w:cs="Times New Roman"/>
        </w:rPr>
        <w:t xml:space="preserve">die hun baan zijn kwijtgeraakt en </w:t>
      </w:r>
      <w:r>
        <w:rPr>
          <w:rFonts w:ascii="Times New Roman" w:hAnsi="Times New Roman" w:cs="Times New Roman"/>
        </w:rPr>
        <w:t>daardoor</w:t>
      </w:r>
      <w:r w:rsidR="00BF6EF1" w:rsidRPr="00B55A16">
        <w:rPr>
          <w:rFonts w:ascii="Times New Roman" w:hAnsi="Times New Roman" w:cs="Times New Roman"/>
        </w:rPr>
        <w:t xml:space="preserve"> dakloos zijn</w:t>
      </w:r>
      <w:r>
        <w:rPr>
          <w:rFonts w:ascii="Times New Roman" w:hAnsi="Times New Roman" w:cs="Times New Roman"/>
        </w:rPr>
        <w:t xml:space="preserve"> geworden</w:t>
      </w:r>
      <w:r w:rsidR="00BF6EF1" w:rsidRPr="00B55A16">
        <w:rPr>
          <w:rFonts w:ascii="Times New Roman" w:hAnsi="Times New Roman" w:cs="Times New Roman"/>
        </w:rPr>
        <w:t xml:space="preserve">. </w:t>
      </w:r>
      <w:r>
        <w:rPr>
          <w:rFonts w:ascii="Times New Roman" w:hAnsi="Times New Roman" w:cs="Times New Roman"/>
        </w:rPr>
        <w:t>Wanneer</w:t>
      </w:r>
      <w:r w:rsidR="00BF6EF1" w:rsidRPr="00B55A16">
        <w:rPr>
          <w:rFonts w:ascii="Times New Roman" w:hAnsi="Times New Roman" w:cs="Times New Roman"/>
        </w:rPr>
        <w:t xml:space="preserve"> z</w:t>
      </w:r>
      <w:r>
        <w:rPr>
          <w:rFonts w:ascii="Times New Roman" w:hAnsi="Times New Roman" w:cs="Times New Roman"/>
        </w:rPr>
        <w:t>ij</w:t>
      </w:r>
      <w:r w:rsidR="00BF6EF1" w:rsidRPr="00B55A16">
        <w:rPr>
          <w:rFonts w:ascii="Times New Roman" w:hAnsi="Times New Roman" w:cs="Times New Roman"/>
        </w:rPr>
        <w:t xml:space="preserve"> de gemeenten benaderden om toegang tot de daklozenopvang (en sociale bijstand) aan te vragen, kr</w:t>
      </w:r>
      <w:r>
        <w:rPr>
          <w:rFonts w:ascii="Times New Roman" w:hAnsi="Times New Roman" w:cs="Times New Roman"/>
        </w:rPr>
        <w:t>ij</w:t>
      </w:r>
      <w:r w:rsidR="00BF6EF1" w:rsidRPr="00B55A16">
        <w:rPr>
          <w:rFonts w:ascii="Times New Roman" w:hAnsi="Times New Roman" w:cs="Times New Roman"/>
        </w:rPr>
        <w:t>gen z</w:t>
      </w:r>
      <w:r>
        <w:rPr>
          <w:rFonts w:ascii="Times New Roman" w:hAnsi="Times New Roman" w:cs="Times New Roman"/>
        </w:rPr>
        <w:t>ij</w:t>
      </w:r>
      <w:r w:rsidR="00BF6EF1" w:rsidRPr="00B55A16">
        <w:rPr>
          <w:rFonts w:ascii="Times New Roman" w:hAnsi="Times New Roman" w:cs="Times New Roman"/>
        </w:rPr>
        <w:t xml:space="preserve"> te horen dat ze vijf jaar in Nederland hadden moeten werken en wonen om </w:t>
      </w:r>
      <w:r w:rsidR="006D3985" w:rsidRPr="00B55A16">
        <w:rPr>
          <w:rFonts w:ascii="Times New Roman" w:hAnsi="Times New Roman" w:cs="Times New Roman"/>
        </w:rPr>
        <w:t>daarvoor in</w:t>
      </w:r>
      <w:r w:rsidR="00BF6EF1" w:rsidRPr="00B55A16">
        <w:rPr>
          <w:rFonts w:ascii="Times New Roman" w:hAnsi="Times New Roman" w:cs="Times New Roman"/>
        </w:rPr>
        <w:t xml:space="preserve"> aanmerking te</w:t>
      </w:r>
      <w:r w:rsidR="006D3985" w:rsidRPr="00B55A16">
        <w:rPr>
          <w:rFonts w:ascii="Times New Roman" w:hAnsi="Times New Roman" w:cs="Times New Roman"/>
        </w:rPr>
        <w:t xml:space="preserve"> kunnen</w:t>
      </w:r>
      <w:r w:rsidR="00BF6EF1" w:rsidRPr="00B55A16">
        <w:rPr>
          <w:rFonts w:ascii="Times New Roman" w:hAnsi="Times New Roman" w:cs="Times New Roman"/>
        </w:rPr>
        <w:t xml:space="preserve"> komen. De vraag is of dit juist is in het licht van </w:t>
      </w:r>
      <w:r w:rsidR="002330C5" w:rsidRPr="00B55A16">
        <w:rPr>
          <w:rFonts w:ascii="Times New Roman" w:hAnsi="Times New Roman" w:cs="Times New Roman"/>
        </w:rPr>
        <w:t xml:space="preserve">het EU-recht </w:t>
      </w:r>
      <w:r w:rsidR="00BF6EF1" w:rsidRPr="00B55A16">
        <w:rPr>
          <w:rFonts w:ascii="Times New Roman" w:hAnsi="Times New Roman" w:cs="Times New Roman"/>
        </w:rPr>
        <w:t xml:space="preserve">en </w:t>
      </w:r>
      <w:r w:rsidR="002330C5" w:rsidRPr="00B55A16">
        <w:rPr>
          <w:rFonts w:ascii="Times New Roman" w:hAnsi="Times New Roman" w:cs="Times New Roman"/>
        </w:rPr>
        <w:t xml:space="preserve">het </w:t>
      </w:r>
      <w:r w:rsidR="00BF6EF1" w:rsidRPr="00B55A16">
        <w:rPr>
          <w:rFonts w:ascii="Times New Roman" w:hAnsi="Times New Roman" w:cs="Times New Roman"/>
        </w:rPr>
        <w:t>Nederlands recht.</w:t>
      </w:r>
    </w:p>
    <w:p w14:paraId="30BCCBAD" w14:textId="19716C86" w:rsidR="00BF6EF1" w:rsidRPr="00B55A16" w:rsidRDefault="00B319EE" w:rsidP="00B55A16">
      <w:pPr>
        <w:spacing w:line="360" w:lineRule="auto"/>
        <w:rPr>
          <w:rFonts w:ascii="Times New Roman" w:hAnsi="Times New Roman" w:cs="Times New Roman"/>
          <w:b/>
          <w:bCs/>
          <w:u w:val="single"/>
        </w:rPr>
      </w:pPr>
      <w:r w:rsidRPr="00B55A16">
        <w:rPr>
          <w:rFonts w:ascii="Times New Roman" w:hAnsi="Times New Roman" w:cs="Times New Roman"/>
          <w:b/>
          <w:bCs/>
          <w:u w:val="single"/>
        </w:rPr>
        <w:t>Advies</w:t>
      </w:r>
    </w:p>
    <w:p w14:paraId="2F5D0ECC" w14:textId="0CB50E8E" w:rsidR="00B319EE" w:rsidRPr="00B55A16" w:rsidRDefault="00B319EE" w:rsidP="00B55A16">
      <w:pPr>
        <w:spacing w:line="360" w:lineRule="auto"/>
        <w:rPr>
          <w:rFonts w:ascii="Times New Roman" w:hAnsi="Times New Roman" w:cs="Times New Roman"/>
          <w:b/>
          <w:bCs/>
        </w:rPr>
      </w:pPr>
      <w:r w:rsidRPr="00B55A16">
        <w:rPr>
          <w:rFonts w:ascii="Times New Roman" w:hAnsi="Times New Roman" w:cs="Times New Roman"/>
          <w:b/>
          <w:bCs/>
        </w:rPr>
        <w:t xml:space="preserve">Overzicht </w:t>
      </w:r>
    </w:p>
    <w:p w14:paraId="175C3909" w14:textId="1344CDFF" w:rsidR="00B319EE" w:rsidRPr="00B55A16" w:rsidRDefault="00C007D4" w:rsidP="00B55A16">
      <w:pPr>
        <w:spacing w:line="360" w:lineRule="auto"/>
        <w:rPr>
          <w:rFonts w:ascii="Times New Roman" w:hAnsi="Times New Roman" w:cs="Times New Roman"/>
        </w:rPr>
      </w:pPr>
      <w:r>
        <w:rPr>
          <w:rFonts w:ascii="Times New Roman" w:hAnsi="Times New Roman" w:cs="Times New Roman"/>
        </w:rPr>
        <w:t>Ook uit</w:t>
      </w:r>
      <w:r w:rsidR="002330C5" w:rsidRPr="00B55A16">
        <w:rPr>
          <w:rFonts w:ascii="Times New Roman" w:hAnsi="Times New Roman" w:cs="Times New Roman"/>
        </w:rPr>
        <w:t xml:space="preserve"> mediaberichten</w:t>
      </w:r>
      <w:r>
        <w:rPr>
          <w:rFonts w:ascii="Times New Roman" w:hAnsi="Times New Roman" w:cs="Times New Roman"/>
        </w:rPr>
        <w:t xml:space="preserve"> volgt</w:t>
      </w:r>
      <w:r w:rsidR="002330C5" w:rsidRPr="00B55A16">
        <w:rPr>
          <w:rFonts w:ascii="Times New Roman" w:hAnsi="Times New Roman" w:cs="Times New Roman"/>
        </w:rPr>
        <w:t xml:space="preserve"> dat </w:t>
      </w:r>
      <w:r w:rsidR="00B319EE" w:rsidRPr="00B55A16">
        <w:rPr>
          <w:rFonts w:ascii="Times New Roman" w:hAnsi="Times New Roman" w:cs="Times New Roman"/>
        </w:rPr>
        <w:t xml:space="preserve">gemeenten vaak het argument gebruiken dat alleen EU-burgers die vijf jaar in Nederland hebben </w:t>
      </w:r>
      <w:r w:rsidR="002330C5" w:rsidRPr="00B55A16">
        <w:rPr>
          <w:rFonts w:ascii="Times New Roman" w:hAnsi="Times New Roman" w:cs="Times New Roman"/>
        </w:rPr>
        <w:t xml:space="preserve">gewoond en </w:t>
      </w:r>
      <w:r w:rsidR="00B319EE" w:rsidRPr="00B55A16">
        <w:rPr>
          <w:rFonts w:ascii="Times New Roman" w:hAnsi="Times New Roman" w:cs="Times New Roman"/>
        </w:rPr>
        <w:t>gewerkt</w:t>
      </w:r>
      <w:r w:rsidR="002330C5" w:rsidRPr="00B55A16">
        <w:rPr>
          <w:rFonts w:ascii="Times New Roman" w:hAnsi="Times New Roman" w:cs="Times New Roman"/>
        </w:rPr>
        <w:t xml:space="preserve"> i</w:t>
      </w:r>
      <w:r w:rsidR="00B319EE" w:rsidRPr="00B55A16">
        <w:rPr>
          <w:rFonts w:ascii="Times New Roman" w:hAnsi="Times New Roman" w:cs="Times New Roman"/>
        </w:rPr>
        <w:t>n aanmerking komen voor opvang.</w:t>
      </w:r>
      <w:r w:rsidR="00B319EE" w:rsidRPr="00B55A16">
        <w:rPr>
          <w:rStyle w:val="Voetnootmarkering"/>
          <w:rFonts w:ascii="Times New Roman" w:hAnsi="Times New Roman" w:cs="Times New Roman"/>
        </w:rPr>
        <w:footnoteReference w:id="1"/>
      </w:r>
      <w:r w:rsidR="00B319EE" w:rsidRPr="00B55A16">
        <w:rPr>
          <w:rFonts w:ascii="Times New Roman" w:hAnsi="Times New Roman" w:cs="Times New Roman"/>
        </w:rPr>
        <w:t xml:space="preserve"> Deze eisen lijken te worden ingegeven door de status van duurzaam verblijf, die </w:t>
      </w:r>
      <w:r w:rsidR="002330C5" w:rsidRPr="00B55A16">
        <w:rPr>
          <w:rFonts w:ascii="Times New Roman" w:hAnsi="Times New Roman" w:cs="Times New Roman"/>
        </w:rPr>
        <w:t xml:space="preserve">volgens de EU-burgerschapsrichtlijn normaliter </w:t>
      </w:r>
      <w:r w:rsidR="00B319EE" w:rsidRPr="00B55A16">
        <w:rPr>
          <w:rFonts w:ascii="Times New Roman" w:hAnsi="Times New Roman" w:cs="Times New Roman"/>
        </w:rPr>
        <w:t>wordt verkregen na vijf jaar</w:t>
      </w:r>
      <w:r w:rsidR="00B75247" w:rsidRPr="00B55A16">
        <w:rPr>
          <w:rFonts w:ascii="Times New Roman" w:hAnsi="Times New Roman" w:cs="Times New Roman"/>
        </w:rPr>
        <w:t xml:space="preserve"> legaal</w:t>
      </w:r>
      <w:r w:rsidR="002330C5" w:rsidRPr="00B55A16">
        <w:rPr>
          <w:rFonts w:ascii="Times New Roman" w:hAnsi="Times New Roman" w:cs="Times New Roman"/>
        </w:rPr>
        <w:t xml:space="preserve"> en o</w:t>
      </w:r>
      <w:r w:rsidR="00B319EE" w:rsidRPr="00B55A16">
        <w:rPr>
          <w:rFonts w:ascii="Times New Roman" w:hAnsi="Times New Roman" w:cs="Times New Roman"/>
        </w:rPr>
        <w:t>nonderbroken verblijf in Nederland.</w:t>
      </w:r>
      <w:r w:rsidR="00B319EE" w:rsidRPr="00B55A16">
        <w:rPr>
          <w:rStyle w:val="Voetnootmarkering"/>
          <w:rFonts w:ascii="Times New Roman" w:hAnsi="Times New Roman" w:cs="Times New Roman"/>
        </w:rPr>
        <w:footnoteReference w:id="2"/>
      </w:r>
      <w:r w:rsidR="00B319EE" w:rsidRPr="00B55A16">
        <w:rPr>
          <w:rFonts w:ascii="Times New Roman" w:hAnsi="Times New Roman" w:cs="Times New Roman"/>
        </w:rPr>
        <w:t xml:space="preserve"> Het Nederlandse actieplan voor kwetsbare dakloze EU-burgers weerspiegelt dit ook door te stellen dat EU-burgers </w:t>
      </w:r>
      <w:r w:rsidR="002330C5" w:rsidRPr="00B55A16">
        <w:rPr>
          <w:rFonts w:ascii="Times New Roman" w:hAnsi="Times New Roman" w:cs="Times New Roman"/>
        </w:rPr>
        <w:t xml:space="preserve">pas </w:t>
      </w:r>
      <w:r w:rsidR="00B319EE" w:rsidRPr="00B55A16">
        <w:rPr>
          <w:rFonts w:ascii="Times New Roman" w:hAnsi="Times New Roman" w:cs="Times New Roman"/>
        </w:rPr>
        <w:t>na vijf jaar dezelfde sociale rechten hebben als Nederlandse ingezetenen.</w:t>
      </w:r>
      <w:r w:rsidR="00B319EE" w:rsidRPr="00B55A16">
        <w:rPr>
          <w:rStyle w:val="Voetnootmarkering"/>
          <w:rFonts w:ascii="Times New Roman" w:hAnsi="Times New Roman" w:cs="Times New Roman"/>
        </w:rPr>
        <w:footnoteReference w:id="3"/>
      </w:r>
    </w:p>
    <w:p w14:paraId="7C01F19B" w14:textId="3B407EF3" w:rsidR="00B319EE" w:rsidRPr="00B55A16" w:rsidRDefault="00B319EE" w:rsidP="00B55A16">
      <w:pPr>
        <w:spacing w:line="360" w:lineRule="auto"/>
        <w:rPr>
          <w:rFonts w:ascii="Times New Roman" w:hAnsi="Times New Roman" w:cs="Times New Roman"/>
        </w:rPr>
      </w:pPr>
      <w:r w:rsidRPr="00B55A16">
        <w:rPr>
          <w:rFonts w:ascii="Times New Roman" w:hAnsi="Times New Roman" w:cs="Times New Roman"/>
        </w:rPr>
        <w:t xml:space="preserve">Het uitsluitend </w:t>
      </w:r>
      <w:r w:rsidR="002330C5" w:rsidRPr="00B55A16">
        <w:rPr>
          <w:rFonts w:ascii="Times New Roman" w:hAnsi="Times New Roman" w:cs="Times New Roman"/>
        </w:rPr>
        <w:t>gebruik van v</w:t>
      </w:r>
      <w:r w:rsidRPr="00B55A16">
        <w:rPr>
          <w:rFonts w:ascii="Times New Roman" w:hAnsi="Times New Roman" w:cs="Times New Roman"/>
        </w:rPr>
        <w:t xml:space="preserve">ijf jaar </w:t>
      </w:r>
      <w:r w:rsidR="002330C5" w:rsidRPr="00B55A16">
        <w:rPr>
          <w:rFonts w:ascii="Times New Roman" w:hAnsi="Times New Roman" w:cs="Times New Roman"/>
        </w:rPr>
        <w:t xml:space="preserve">verblijf en </w:t>
      </w:r>
      <w:r w:rsidRPr="00B55A16">
        <w:rPr>
          <w:rFonts w:ascii="Times New Roman" w:hAnsi="Times New Roman" w:cs="Times New Roman"/>
        </w:rPr>
        <w:t xml:space="preserve">werk als voorwaarde voor toegang tot sociale bijstand en </w:t>
      </w:r>
      <w:r w:rsidR="002330C5" w:rsidRPr="00B55A16">
        <w:rPr>
          <w:rFonts w:ascii="Times New Roman" w:hAnsi="Times New Roman" w:cs="Times New Roman"/>
        </w:rPr>
        <w:t xml:space="preserve">opvang </w:t>
      </w:r>
      <w:r w:rsidRPr="00B55A16">
        <w:rPr>
          <w:rFonts w:ascii="Times New Roman" w:hAnsi="Times New Roman" w:cs="Times New Roman"/>
        </w:rPr>
        <w:t>is echter niet in overeenstemming met het EU-recht en de jurisprudentie van het Hof van Justitie van de Europese Unie (</w:t>
      </w:r>
      <w:proofErr w:type="spellStart"/>
      <w:r w:rsidRPr="00B55A16">
        <w:rPr>
          <w:rFonts w:ascii="Times New Roman" w:hAnsi="Times New Roman" w:cs="Times New Roman"/>
        </w:rPr>
        <w:t>HvJEU</w:t>
      </w:r>
      <w:proofErr w:type="spellEnd"/>
      <w:r w:rsidRPr="00B55A16">
        <w:rPr>
          <w:rFonts w:ascii="Times New Roman" w:hAnsi="Times New Roman" w:cs="Times New Roman"/>
        </w:rPr>
        <w:t>). Zelfs voordat aan de eis van vijf jaar voor permanent verblijf is voldaan, zijn er verschillende mogelijkheden voor EU-burgers om gelijke behandeling te krijgen op het gebied van sociale bijstand en toegang tot onderdak.</w:t>
      </w:r>
    </w:p>
    <w:p w14:paraId="18FC2419" w14:textId="36E82993" w:rsidR="00B319EE" w:rsidRPr="00B55A16" w:rsidRDefault="00B319EE" w:rsidP="00B55A16">
      <w:pPr>
        <w:spacing w:line="360" w:lineRule="auto"/>
        <w:rPr>
          <w:rFonts w:ascii="Times New Roman" w:hAnsi="Times New Roman" w:cs="Times New Roman"/>
        </w:rPr>
      </w:pPr>
      <w:r w:rsidRPr="00B55A16">
        <w:rPr>
          <w:rFonts w:ascii="Times New Roman" w:hAnsi="Times New Roman" w:cs="Times New Roman"/>
        </w:rPr>
        <w:t>In dit advies zal worden betoogd dat het standpunt van de gemeenten over het in aanmerking komen voor opvang voor EU-burgers in Nederland niet in overeenstemming is met het EU-recht. Toegang tot sociale uitkeringen en huisvesting wordt bepaald door individuele omstandigheden</w:t>
      </w:r>
      <w:r w:rsidR="002330C5" w:rsidRPr="00B55A16">
        <w:rPr>
          <w:rFonts w:ascii="Times New Roman" w:hAnsi="Times New Roman" w:cs="Times New Roman"/>
        </w:rPr>
        <w:t xml:space="preserve"> en er bestaan </w:t>
      </w:r>
      <w:r w:rsidRPr="00B55A16">
        <w:rPr>
          <w:rFonts w:ascii="Times New Roman" w:hAnsi="Times New Roman" w:cs="Times New Roman"/>
        </w:rPr>
        <w:t xml:space="preserve">opties </w:t>
      </w:r>
      <w:r w:rsidR="002330C5" w:rsidRPr="00B55A16">
        <w:rPr>
          <w:rFonts w:ascii="Times New Roman" w:hAnsi="Times New Roman" w:cs="Times New Roman"/>
        </w:rPr>
        <w:t xml:space="preserve">voor gelijke behandeling en zelfs duurzaam verblijfsrecht </w:t>
      </w:r>
      <w:r w:rsidRPr="00B55A16">
        <w:rPr>
          <w:rFonts w:ascii="Times New Roman" w:hAnsi="Times New Roman" w:cs="Times New Roman"/>
        </w:rPr>
        <w:t>vóór de</w:t>
      </w:r>
      <w:r w:rsidR="002330C5" w:rsidRPr="00B55A16">
        <w:rPr>
          <w:rFonts w:ascii="Times New Roman" w:hAnsi="Times New Roman" w:cs="Times New Roman"/>
        </w:rPr>
        <w:t xml:space="preserve"> </w:t>
      </w:r>
      <w:r w:rsidRPr="00B55A16">
        <w:rPr>
          <w:rFonts w:ascii="Times New Roman" w:hAnsi="Times New Roman" w:cs="Times New Roman"/>
        </w:rPr>
        <w:t>verblijfsperiode</w:t>
      </w:r>
      <w:r w:rsidR="002330C5" w:rsidRPr="00B55A16">
        <w:rPr>
          <w:rFonts w:ascii="Times New Roman" w:hAnsi="Times New Roman" w:cs="Times New Roman"/>
        </w:rPr>
        <w:t xml:space="preserve"> van vijf jaar</w:t>
      </w:r>
      <w:r w:rsidRPr="00B55A16">
        <w:rPr>
          <w:rFonts w:ascii="Times New Roman" w:hAnsi="Times New Roman" w:cs="Times New Roman"/>
        </w:rPr>
        <w:t xml:space="preserve">. Dit advies </w:t>
      </w:r>
      <w:r w:rsidR="002330C5" w:rsidRPr="00B55A16">
        <w:rPr>
          <w:rFonts w:ascii="Times New Roman" w:hAnsi="Times New Roman" w:cs="Times New Roman"/>
        </w:rPr>
        <w:t xml:space="preserve">bespreekt de </w:t>
      </w:r>
      <w:r w:rsidRPr="00B55A16">
        <w:rPr>
          <w:rFonts w:ascii="Times New Roman" w:hAnsi="Times New Roman" w:cs="Times New Roman"/>
        </w:rPr>
        <w:t xml:space="preserve">juridische mogelijkheden en </w:t>
      </w:r>
      <w:r w:rsidR="002330C5" w:rsidRPr="00B55A16">
        <w:rPr>
          <w:rFonts w:ascii="Times New Roman" w:hAnsi="Times New Roman" w:cs="Times New Roman"/>
        </w:rPr>
        <w:t xml:space="preserve">de </w:t>
      </w:r>
      <w:r w:rsidRPr="00B55A16">
        <w:rPr>
          <w:rFonts w:ascii="Times New Roman" w:hAnsi="Times New Roman" w:cs="Times New Roman"/>
        </w:rPr>
        <w:t xml:space="preserve">praktische stappen voor </w:t>
      </w:r>
      <w:r w:rsidR="002330C5" w:rsidRPr="00B55A16">
        <w:rPr>
          <w:rFonts w:ascii="Times New Roman" w:hAnsi="Times New Roman" w:cs="Times New Roman"/>
        </w:rPr>
        <w:t xml:space="preserve">een beoordeling van het </w:t>
      </w:r>
      <w:r w:rsidRPr="00B55A16">
        <w:rPr>
          <w:rFonts w:ascii="Times New Roman" w:hAnsi="Times New Roman" w:cs="Times New Roman"/>
        </w:rPr>
        <w:t xml:space="preserve">verblijfsrecht </w:t>
      </w:r>
      <w:r w:rsidR="002330C5" w:rsidRPr="00B55A16">
        <w:rPr>
          <w:rFonts w:ascii="Times New Roman" w:hAnsi="Times New Roman" w:cs="Times New Roman"/>
        </w:rPr>
        <w:t xml:space="preserve">en recht op gelijke behandeling </w:t>
      </w:r>
      <w:r w:rsidRPr="00B55A16">
        <w:rPr>
          <w:rFonts w:ascii="Times New Roman" w:hAnsi="Times New Roman" w:cs="Times New Roman"/>
        </w:rPr>
        <w:t xml:space="preserve">onder het EU-recht </w:t>
      </w:r>
      <w:r w:rsidR="002330C5" w:rsidRPr="00B55A16">
        <w:rPr>
          <w:rFonts w:ascii="Times New Roman" w:hAnsi="Times New Roman" w:cs="Times New Roman"/>
        </w:rPr>
        <w:t>en daarmee gelijke toegang tot de opvang (en sociale bijstand)</w:t>
      </w:r>
      <w:r w:rsidRPr="00B55A16">
        <w:rPr>
          <w:rFonts w:ascii="Times New Roman" w:hAnsi="Times New Roman" w:cs="Times New Roman"/>
        </w:rPr>
        <w:t>.</w:t>
      </w:r>
    </w:p>
    <w:p w14:paraId="582B9DED" w14:textId="77777777" w:rsidR="00E744F6" w:rsidRPr="00B55A16" w:rsidRDefault="00E744F6" w:rsidP="00B55A16">
      <w:pPr>
        <w:spacing w:line="360" w:lineRule="auto"/>
        <w:rPr>
          <w:rFonts w:ascii="Times New Roman" w:hAnsi="Times New Roman" w:cs="Times New Roman"/>
          <w:b/>
          <w:bCs/>
          <w:u w:val="single"/>
        </w:rPr>
      </w:pPr>
    </w:p>
    <w:p w14:paraId="13EB6E69" w14:textId="025C5482" w:rsidR="00B319EE" w:rsidRPr="00B55A16" w:rsidRDefault="006F1734" w:rsidP="00B55A16">
      <w:pPr>
        <w:spacing w:line="360" w:lineRule="auto"/>
        <w:rPr>
          <w:rFonts w:ascii="Times New Roman" w:hAnsi="Times New Roman" w:cs="Times New Roman"/>
          <w:b/>
          <w:bCs/>
          <w:u w:val="single"/>
        </w:rPr>
      </w:pPr>
      <w:r w:rsidRPr="00C007D4">
        <w:rPr>
          <w:rFonts w:ascii="Times New Roman" w:hAnsi="Times New Roman" w:cs="Times New Roman"/>
          <w:b/>
          <w:bCs/>
          <w:u w:val="single"/>
        </w:rPr>
        <w:lastRenderedPageBreak/>
        <w:t>R</w:t>
      </w:r>
      <w:r w:rsidR="00B319EE" w:rsidRPr="00C007D4">
        <w:rPr>
          <w:rFonts w:ascii="Times New Roman" w:hAnsi="Times New Roman" w:cs="Times New Roman"/>
          <w:b/>
          <w:bCs/>
          <w:u w:val="single"/>
        </w:rPr>
        <w:t>echtmatig verblijf</w:t>
      </w:r>
      <w:r w:rsidRPr="00B55A16">
        <w:rPr>
          <w:rFonts w:ascii="Times New Roman" w:hAnsi="Times New Roman" w:cs="Times New Roman"/>
          <w:b/>
          <w:bCs/>
          <w:u w:val="single"/>
        </w:rPr>
        <w:t xml:space="preserve"> en toegang tot voorzieningen</w:t>
      </w:r>
    </w:p>
    <w:p w14:paraId="070153A1" w14:textId="10C69240" w:rsidR="00B319EE" w:rsidRPr="00B55A16" w:rsidRDefault="00B319EE" w:rsidP="00B55A16">
      <w:pPr>
        <w:spacing w:line="360" w:lineRule="auto"/>
        <w:rPr>
          <w:rFonts w:ascii="Times New Roman" w:hAnsi="Times New Roman" w:cs="Times New Roman"/>
        </w:rPr>
      </w:pPr>
      <w:r w:rsidRPr="00B55A16">
        <w:rPr>
          <w:rFonts w:ascii="Times New Roman" w:hAnsi="Times New Roman" w:cs="Times New Roman"/>
        </w:rPr>
        <w:t>Of niet-Nederlanders uit andere EU-lidstaten in aanmerking komen voor bijstand in Nederland is</w:t>
      </w:r>
      <w:r w:rsidR="002330C5" w:rsidRPr="00B55A16">
        <w:rPr>
          <w:rFonts w:ascii="Times New Roman" w:hAnsi="Times New Roman" w:cs="Times New Roman"/>
        </w:rPr>
        <w:t xml:space="preserve"> grotendeels afhankelijk van hun </w:t>
      </w:r>
      <w:r w:rsidRPr="00B55A16">
        <w:rPr>
          <w:rFonts w:ascii="Times New Roman" w:hAnsi="Times New Roman" w:cs="Times New Roman"/>
        </w:rPr>
        <w:t>verblijfsrecht. EU-burgers die drie maanden in Nederland hebben gewoond</w:t>
      </w:r>
      <w:r w:rsidR="002330C5" w:rsidRPr="00B55A16">
        <w:rPr>
          <w:rFonts w:ascii="Times New Roman" w:hAnsi="Times New Roman" w:cs="Times New Roman"/>
        </w:rPr>
        <w:t xml:space="preserve"> </w:t>
      </w:r>
      <w:r w:rsidRPr="00B55A16">
        <w:rPr>
          <w:rFonts w:ascii="Times New Roman" w:hAnsi="Times New Roman" w:cs="Times New Roman"/>
        </w:rPr>
        <w:t xml:space="preserve">hebben </w:t>
      </w:r>
      <w:r w:rsidR="002330C5" w:rsidRPr="00B55A16">
        <w:rPr>
          <w:rFonts w:ascii="Times New Roman" w:hAnsi="Times New Roman" w:cs="Times New Roman"/>
        </w:rPr>
        <w:t xml:space="preserve">gelijke </w:t>
      </w:r>
      <w:r w:rsidRPr="00B55A16">
        <w:rPr>
          <w:rFonts w:ascii="Times New Roman" w:hAnsi="Times New Roman" w:cs="Times New Roman"/>
        </w:rPr>
        <w:t>toegang tot sociale uitkeringen als ze (1) een werknemer/zelfstandige zijn</w:t>
      </w:r>
      <w:r w:rsidRPr="00B55A16">
        <w:rPr>
          <w:rStyle w:val="Voetnootmarkering"/>
          <w:rFonts w:ascii="Times New Roman" w:hAnsi="Times New Roman" w:cs="Times New Roman"/>
        </w:rPr>
        <w:footnoteReference w:id="4"/>
      </w:r>
      <w:r w:rsidRPr="00B55A16">
        <w:rPr>
          <w:rFonts w:ascii="Times New Roman" w:hAnsi="Times New Roman" w:cs="Times New Roman"/>
        </w:rPr>
        <w:t xml:space="preserve"> of (2) economisch inactief zijn, maar over voldoende middelen beschikken om het sociale bijstandsstelsel van het gastland niet te belasten.</w:t>
      </w:r>
      <w:r w:rsidRPr="00B55A16">
        <w:rPr>
          <w:rStyle w:val="Voetnootmarkering"/>
          <w:rFonts w:ascii="Times New Roman" w:hAnsi="Times New Roman" w:cs="Times New Roman"/>
        </w:rPr>
        <w:footnoteReference w:id="5"/>
      </w:r>
      <w:r w:rsidRPr="00B55A16">
        <w:rPr>
          <w:rFonts w:ascii="Times New Roman" w:hAnsi="Times New Roman" w:cs="Times New Roman"/>
        </w:rPr>
        <w:t xml:space="preserve"> </w:t>
      </w:r>
      <w:r w:rsidR="00855426" w:rsidRPr="00B55A16">
        <w:rPr>
          <w:rFonts w:ascii="Times New Roman" w:hAnsi="Times New Roman" w:cs="Times New Roman"/>
        </w:rPr>
        <w:t xml:space="preserve">Ten aanzien van economisch inactieve EU burgers is de voorwaarde van voldoende bestaansmiddelen niet geheel absoluut: afhankelijk van hun individuele omstandigheden kunnen zij alsnog </w:t>
      </w:r>
      <w:r w:rsidR="006F1734" w:rsidRPr="00B55A16">
        <w:rPr>
          <w:rFonts w:ascii="Times New Roman" w:hAnsi="Times New Roman" w:cs="Times New Roman"/>
        </w:rPr>
        <w:t>recht hebben op sociale bijstand of sociale steun</w:t>
      </w:r>
      <w:r w:rsidR="00855426" w:rsidRPr="00B55A16">
        <w:rPr>
          <w:rFonts w:ascii="Times New Roman" w:hAnsi="Times New Roman" w:cs="Times New Roman"/>
        </w:rPr>
        <w:t xml:space="preserve">, bijvoorbeeld wanneer zij geen </w:t>
      </w:r>
      <w:r w:rsidR="00855426" w:rsidRPr="00B55A16">
        <w:rPr>
          <w:rFonts w:ascii="Times New Roman" w:hAnsi="Times New Roman" w:cs="Times New Roman"/>
          <w:i/>
          <w:iCs/>
        </w:rPr>
        <w:t>onredelijke</w:t>
      </w:r>
      <w:r w:rsidR="00855426" w:rsidRPr="00B55A16">
        <w:rPr>
          <w:rFonts w:ascii="Times New Roman" w:hAnsi="Times New Roman" w:cs="Times New Roman"/>
        </w:rPr>
        <w:t xml:space="preserve"> belasting van het bijstandsstelsel vormen</w:t>
      </w:r>
      <w:r w:rsidR="006F1734" w:rsidRPr="00B55A16">
        <w:rPr>
          <w:rFonts w:ascii="Times New Roman" w:hAnsi="Times New Roman" w:cs="Times New Roman"/>
        </w:rPr>
        <w:t>.</w:t>
      </w:r>
      <w:r w:rsidR="006F1734" w:rsidRPr="00B55A16">
        <w:rPr>
          <w:rStyle w:val="Voetnootmarkering"/>
          <w:rFonts w:ascii="Times New Roman" w:hAnsi="Times New Roman" w:cs="Times New Roman"/>
        </w:rPr>
        <w:footnoteReference w:id="6"/>
      </w:r>
      <w:r w:rsidR="00855426" w:rsidRPr="00B55A16">
        <w:rPr>
          <w:rFonts w:ascii="Times New Roman" w:hAnsi="Times New Roman" w:cs="Times New Roman"/>
        </w:rPr>
        <w:t xml:space="preserve"> </w:t>
      </w:r>
      <w:r w:rsidRPr="00B55A16">
        <w:rPr>
          <w:rFonts w:ascii="Times New Roman" w:hAnsi="Times New Roman" w:cs="Times New Roman"/>
        </w:rPr>
        <w:t>EU-burgers die korter dan drie maanden in Nederland hebben gewoond of nog niet hebben gewerkt en werk zoeken, hebben geen recht op bijstand of daklozenopvang.</w:t>
      </w:r>
      <w:r w:rsidRPr="00B55A16">
        <w:rPr>
          <w:rStyle w:val="Voetnootmarkering"/>
          <w:rFonts w:ascii="Times New Roman" w:hAnsi="Times New Roman" w:cs="Times New Roman"/>
        </w:rPr>
        <w:footnoteReference w:id="7"/>
      </w:r>
      <w:r w:rsidRPr="00B55A16">
        <w:rPr>
          <w:rFonts w:ascii="Times New Roman" w:hAnsi="Times New Roman" w:cs="Times New Roman"/>
        </w:rPr>
        <w:t xml:space="preserve"> Deze uitzondering geldt niet voor EU-burgers die al binnen die eerste drie maanden hebben gewerkt en zich hebben ingeschreven als werkzoekende.</w:t>
      </w:r>
      <w:r w:rsidRPr="00B55A16">
        <w:rPr>
          <w:rStyle w:val="Voetnootmarkering"/>
          <w:rFonts w:ascii="Times New Roman" w:hAnsi="Times New Roman" w:cs="Times New Roman"/>
        </w:rPr>
        <w:footnoteReference w:id="8"/>
      </w:r>
    </w:p>
    <w:p w14:paraId="7AA31F30" w14:textId="35C7CAFB" w:rsidR="00B319EE" w:rsidRPr="00B55A16" w:rsidRDefault="00B319EE" w:rsidP="00B55A16">
      <w:pPr>
        <w:spacing w:line="360" w:lineRule="auto"/>
        <w:rPr>
          <w:rFonts w:ascii="Times New Roman" w:hAnsi="Times New Roman" w:cs="Times New Roman"/>
        </w:rPr>
      </w:pPr>
      <w:r w:rsidRPr="00B55A16">
        <w:rPr>
          <w:rFonts w:ascii="Times New Roman" w:hAnsi="Times New Roman" w:cs="Times New Roman"/>
        </w:rPr>
        <w:t xml:space="preserve">Volgens de Nederlandse wet is de toegang tot bijstand en dakloosheid verbonden aan het verblijfsrecht van een EU-burger in Nederland (met uitzondering van EU-burgers die korter dan drie maanden in Nederland </w:t>
      </w:r>
      <w:r w:rsidR="002330C5" w:rsidRPr="00B55A16">
        <w:rPr>
          <w:rFonts w:ascii="Times New Roman" w:hAnsi="Times New Roman" w:cs="Times New Roman"/>
        </w:rPr>
        <w:t>verblijven of daarna nog werkzoekende zijn</w:t>
      </w:r>
      <w:r w:rsidRPr="00B55A16">
        <w:rPr>
          <w:rFonts w:ascii="Times New Roman" w:hAnsi="Times New Roman" w:cs="Times New Roman"/>
        </w:rPr>
        <w:t>).</w:t>
      </w:r>
      <w:r w:rsidRPr="00B55A16">
        <w:rPr>
          <w:rStyle w:val="Voetnootmarkering"/>
          <w:rFonts w:ascii="Times New Roman" w:hAnsi="Times New Roman" w:cs="Times New Roman"/>
        </w:rPr>
        <w:footnoteReference w:id="9"/>
      </w:r>
      <w:r w:rsidRPr="00B55A16">
        <w:rPr>
          <w:rFonts w:ascii="Times New Roman" w:hAnsi="Times New Roman" w:cs="Times New Roman"/>
        </w:rPr>
        <w:t xml:space="preserve"> Zoals de Centrale Raad van Beroep al </w:t>
      </w:r>
      <w:r w:rsidR="002330C5" w:rsidRPr="00B55A16">
        <w:rPr>
          <w:rFonts w:ascii="Times New Roman" w:hAnsi="Times New Roman" w:cs="Times New Roman"/>
        </w:rPr>
        <w:t xml:space="preserve">heeft </w:t>
      </w:r>
      <w:r w:rsidRPr="00B55A16">
        <w:rPr>
          <w:rFonts w:ascii="Times New Roman" w:hAnsi="Times New Roman" w:cs="Times New Roman"/>
        </w:rPr>
        <w:t>vastgesteld in 2013, zijn gemeenten niet bevoegd om sociale uitkeringen aan EU-burgers af te wijzen op grond van de verblijfsvoorwaarden van de Burgerschapsrichtlijn.</w:t>
      </w:r>
      <w:r w:rsidRPr="00B55A16">
        <w:rPr>
          <w:rStyle w:val="Voetnootmarkering"/>
          <w:rFonts w:ascii="Times New Roman" w:hAnsi="Times New Roman" w:cs="Times New Roman"/>
        </w:rPr>
        <w:footnoteReference w:id="10"/>
      </w:r>
      <w:r w:rsidRPr="00B55A16">
        <w:rPr>
          <w:rFonts w:ascii="Times New Roman" w:hAnsi="Times New Roman" w:cs="Times New Roman"/>
        </w:rPr>
        <w:t xml:space="preserve"> </w:t>
      </w:r>
      <w:r w:rsidR="00942CF2" w:rsidRPr="00B55A16">
        <w:rPr>
          <w:rFonts w:ascii="Times New Roman" w:hAnsi="Times New Roman" w:cs="Times New Roman"/>
        </w:rPr>
        <w:t xml:space="preserve">Wanneer </w:t>
      </w:r>
      <w:r w:rsidRPr="00B55A16">
        <w:rPr>
          <w:rFonts w:ascii="Times New Roman" w:hAnsi="Times New Roman" w:cs="Times New Roman"/>
        </w:rPr>
        <w:t>EU-burger</w:t>
      </w:r>
      <w:r w:rsidR="00942CF2" w:rsidRPr="00B55A16">
        <w:rPr>
          <w:rFonts w:ascii="Times New Roman" w:hAnsi="Times New Roman" w:cs="Times New Roman"/>
        </w:rPr>
        <w:t>s</w:t>
      </w:r>
      <w:r w:rsidRPr="00B55A16">
        <w:rPr>
          <w:rFonts w:ascii="Times New Roman" w:hAnsi="Times New Roman" w:cs="Times New Roman"/>
        </w:rPr>
        <w:t xml:space="preserve"> langer dan drie maanden in Nederland verblijft, </w:t>
      </w:r>
      <w:r w:rsidR="00942CF2" w:rsidRPr="00B55A16">
        <w:rPr>
          <w:rFonts w:ascii="Times New Roman" w:hAnsi="Times New Roman" w:cs="Times New Roman"/>
        </w:rPr>
        <w:t xml:space="preserve">dient de </w:t>
      </w:r>
      <w:r w:rsidRPr="00B55A16">
        <w:rPr>
          <w:rFonts w:ascii="Times New Roman" w:hAnsi="Times New Roman" w:cs="Times New Roman"/>
        </w:rPr>
        <w:t xml:space="preserve">gemeente </w:t>
      </w:r>
      <w:r w:rsidR="00942CF2" w:rsidRPr="00B55A16">
        <w:rPr>
          <w:rFonts w:ascii="Times New Roman" w:hAnsi="Times New Roman" w:cs="Times New Roman"/>
        </w:rPr>
        <w:t xml:space="preserve">hen in beginsel als </w:t>
      </w:r>
      <w:r w:rsidRPr="00B55A16">
        <w:rPr>
          <w:rFonts w:ascii="Times New Roman" w:hAnsi="Times New Roman" w:cs="Times New Roman"/>
        </w:rPr>
        <w:t>rechtmatig verblijvende vreemdelingen</w:t>
      </w:r>
      <w:r w:rsidR="00942CF2" w:rsidRPr="00B55A16">
        <w:rPr>
          <w:rFonts w:ascii="Times New Roman" w:hAnsi="Times New Roman" w:cs="Times New Roman"/>
        </w:rPr>
        <w:t xml:space="preserve"> te beschouwen</w:t>
      </w:r>
      <w:r w:rsidRPr="00B55A16">
        <w:rPr>
          <w:rFonts w:ascii="Times New Roman" w:hAnsi="Times New Roman" w:cs="Times New Roman"/>
        </w:rPr>
        <w:t>, tenzij de immigratiedienst (IND)</w:t>
      </w:r>
      <w:r w:rsidR="00942CF2" w:rsidRPr="00B55A16">
        <w:rPr>
          <w:rFonts w:ascii="Times New Roman" w:hAnsi="Times New Roman" w:cs="Times New Roman"/>
        </w:rPr>
        <w:t xml:space="preserve"> </w:t>
      </w:r>
      <w:r w:rsidRPr="00B55A16">
        <w:rPr>
          <w:rFonts w:ascii="Times New Roman" w:hAnsi="Times New Roman" w:cs="Times New Roman"/>
        </w:rPr>
        <w:t xml:space="preserve">eerder </w:t>
      </w:r>
      <w:r w:rsidR="00942CF2" w:rsidRPr="00B55A16">
        <w:rPr>
          <w:rFonts w:ascii="Times New Roman" w:hAnsi="Times New Roman" w:cs="Times New Roman"/>
        </w:rPr>
        <w:t xml:space="preserve">al </w:t>
      </w:r>
      <w:r w:rsidRPr="00B55A16">
        <w:rPr>
          <w:rFonts w:ascii="Times New Roman" w:hAnsi="Times New Roman" w:cs="Times New Roman"/>
        </w:rPr>
        <w:t>heeft besloten hun verblijfsrecht te beëindigen. Vervolgens beslist de IND over het rechtmatig verblijf van Unieburgers. Wanneer door dit besluit de EU-burger het verblijfsrecht verliest, kunnen gemeenten besluiten te stoppen met het verstrekken van sociale bijstand of</w:t>
      </w:r>
      <w:r w:rsidR="002B0DF2" w:rsidRPr="00B55A16">
        <w:rPr>
          <w:rFonts w:ascii="Times New Roman" w:hAnsi="Times New Roman" w:cs="Times New Roman"/>
        </w:rPr>
        <w:t xml:space="preserve"> een voorziening onder de Wet maatschappelijke ondersteuning (</w:t>
      </w:r>
      <w:proofErr w:type="spellStart"/>
      <w:r w:rsidR="002B0DF2" w:rsidRPr="00B55A16">
        <w:rPr>
          <w:rFonts w:ascii="Times New Roman" w:hAnsi="Times New Roman" w:cs="Times New Roman"/>
        </w:rPr>
        <w:t>Wmo</w:t>
      </w:r>
      <w:proofErr w:type="spellEnd"/>
      <w:r w:rsidR="002B0DF2" w:rsidRPr="00B55A16">
        <w:rPr>
          <w:rFonts w:ascii="Times New Roman" w:hAnsi="Times New Roman" w:cs="Times New Roman"/>
        </w:rPr>
        <w:t xml:space="preserve"> 2015)</w:t>
      </w:r>
      <w:r w:rsidRPr="00B55A16">
        <w:rPr>
          <w:rFonts w:ascii="Times New Roman" w:hAnsi="Times New Roman" w:cs="Times New Roman"/>
        </w:rPr>
        <w:t>.</w:t>
      </w:r>
      <w:r w:rsidR="008D4B73" w:rsidRPr="00B55A16">
        <w:rPr>
          <w:rStyle w:val="Voetnootmarkering"/>
          <w:rFonts w:ascii="Times New Roman" w:hAnsi="Times New Roman" w:cs="Times New Roman"/>
        </w:rPr>
        <w:footnoteReference w:id="11"/>
      </w:r>
      <w:r w:rsidRPr="00B55A16">
        <w:rPr>
          <w:rFonts w:ascii="Times New Roman" w:hAnsi="Times New Roman" w:cs="Times New Roman"/>
        </w:rPr>
        <w:t xml:space="preserve"> Zoals hieronder zal worden uitgelegd, hebben EU-burgers die werken altijd rechtmatig verblijf en zouden daarom </w:t>
      </w:r>
      <w:r w:rsidR="00942CF2" w:rsidRPr="00B55A16">
        <w:rPr>
          <w:rFonts w:ascii="Times New Roman" w:hAnsi="Times New Roman" w:cs="Times New Roman"/>
        </w:rPr>
        <w:t xml:space="preserve">gelijke </w:t>
      </w:r>
      <w:r w:rsidRPr="00B55A16">
        <w:rPr>
          <w:rFonts w:ascii="Times New Roman" w:hAnsi="Times New Roman" w:cs="Times New Roman"/>
        </w:rPr>
        <w:t>toegang moeten hebben tot sociale voorzieningen</w:t>
      </w:r>
      <w:r w:rsidR="00942CF2" w:rsidRPr="00B55A16">
        <w:rPr>
          <w:rFonts w:ascii="Times New Roman" w:hAnsi="Times New Roman" w:cs="Times New Roman"/>
        </w:rPr>
        <w:t xml:space="preserve"> als Nederlanders</w:t>
      </w:r>
      <w:r w:rsidRPr="00B55A16">
        <w:rPr>
          <w:rFonts w:ascii="Times New Roman" w:hAnsi="Times New Roman" w:cs="Times New Roman"/>
        </w:rPr>
        <w:t>. EU-burgers kunnen na werkloosheid de status van werknemer behouden als zij voldoen aan de voorwaarden voor behoud van de status van werknemer.</w:t>
      </w:r>
      <w:r w:rsidR="008D4B73" w:rsidRPr="00B55A16">
        <w:rPr>
          <w:rStyle w:val="Voetnootmarkering"/>
          <w:rFonts w:ascii="Times New Roman" w:hAnsi="Times New Roman" w:cs="Times New Roman"/>
        </w:rPr>
        <w:footnoteReference w:id="12"/>
      </w:r>
      <w:r w:rsidRPr="00B55A16">
        <w:rPr>
          <w:rFonts w:ascii="Times New Roman" w:hAnsi="Times New Roman" w:cs="Times New Roman"/>
        </w:rPr>
        <w:t xml:space="preserve"> Volgens de Raad van State mag het verblijfsrecht van EU-burgers (</w:t>
      </w:r>
      <w:r w:rsidR="00942CF2" w:rsidRPr="00B55A16">
        <w:rPr>
          <w:rFonts w:ascii="Times New Roman" w:hAnsi="Times New Roman" w:cs="Times New Roman"/>
        </w:rPr>
        <w:t xml:space="preserve">inclusief </w:t>
      </w:r>
      <w:r w:rsidR="00942CF2" w:rsidRPr="00B55A16">
        <w:rPr>
          <w:rFonts w:ascii="Times New Roman" w:hAnsi="Times New Roman" w:cs="Times New Roman"/>
        </w:rPr>
        <w:lastRenderedPageBreak/>
        <w:t>e</w:t>
      </w:r>
      <w:r w:rsidRPr="00B55A16">
        <w:rPr>
          <w:rFonts w:ascii="Times New Roman" w:hAnsi="Times New Roman" w:cs="Times New Roman"/>
        </w:rPr>
        <w:t>conomisch inactieve EU-burgers) alleen worden beëindigd als ze een 'onredelijke belasting' vormen voor de sociale zekerheid. Bij het nemen van deze beslissing moet rekening worden gehouden met persoonlijke omstandigheden.</w:t>
      </w:r>
      <w:r w:rsidR="008D4B73" w:rsidRPr="00B55A16">
        <w:rPr>
          <w:rStyle w:val="Voetnootmarkering"/>
          <w:rFonts w:ascii="Times New Roman" w:hAnsi="Times New Roman" w:cs="Times New Roman"/>
        </w:rPr>
        <w:footnoteReference w:id="13"/>
      </w:r>
      <w:r w:rsidRPr="00B55A16">
        <w:rPr>
          <w:rFonts w:ascii="Times New Roman" w:hAnsi="Times New Roman" w:cs="Times New Roman"/>
        </w:rPr>
        <w:t xml:space="preserve"> Verder is het van belang op te merken dat de IND de plicht heeft om te motiveren waarom de </w:t>
      </w:r>
      <w:r w:rsidR="006D3985" w:rsidRPr="00B55A16">
        <w:rPr>
          <w:rFonts w:ascii="Times New Roman" w:hAnsi="Times New Roman" w:cs="Times New Roman"/>
        </w:rPr>
        <w:t>EU-burger</w:t>
      </w:r>
      <w:r w:rsidRPr="00B55A16">
        <w:rPr>
          <w:rFonts w:ascii="Times New Roman" w:hAnsi="Times New Roman" w:cs="Times New Roman"/>
        </w:rPr>
        <w:t xml:space="preserve"> een ‘onredelijke last’ vormt voor de sociale zekerheid.</w:t>
      </w:r>
      <w:r w:rsidR="008D4B73" w:rsidRPr="00B55A16">
        <w:rPr>
          <w:rStyle w:val="Voetnootmarkering"/>
          <w:rFonts w:ascii="Times New Roman" w:hAnsi="Times New Roman" w:cs="Times New Roman"/>
        </w:rPr>
        <w:footnoteReference w:id="14"/>
      </w:r>
    </w:p>
    <w:p w14:paraId="38604B34" w14:textId="12D1D0D6" w:rsidR="00B319EE" w:rsidRPr="00B55A16" w:rsidRDefault="008D4B73" w:rsidP="00B55A16">
      <w:pPr>
        <w:spacing w:line="360" w:lineRule="auto"/>
        <w:rPr>
          <w:rFonts w:ascii="Times New Roman" w:hAnsi="Times New Roman" w:cs="Times New Roman"/>
          <w:b/>
          <w:bCs/>
        </w:rPr>
      </w:pPr>
      <w:r w:rsidRPr="00B55A16">
        <w:rPr>
          <w:rFonts w:ascii="Times New Roman" w:hAnsi="Times New Roman" w:cs="Times New Roman"/>
          <w:b/>
          <w:bCs/>
        </w:rPr>
        <w:t>Verblijfsrecht</w:t>
      </w:r>
    </w:p>
    <w:p w14:paraId="1645548C" w14:textId="6128A1C9" w:rsidR="008D4B73" w:rsidRPr="00B55A16" w:rsidRDefault="008D4B73" w:rsidP="00B55A16">
      <w:pPr>
        <w:spacing w:line="360" w:lineRule="auto"/>
        <w:rPr>
          <w:rFonts w:ascii="Times New Roman" w:hAnsi="Times New Roman" w:cs="Times New Roman"/>
          <w:i/>
          <w:iCs/>
        </w:rPr>
      </w:pPr>
      <w:r w:rsidRPr="00B55A16">
        <w:rPr>
          <w:rFonts w:ascii="Times New Roman" w:hAnsi="Times New Roman" w:cs="Times New Roman"/>
          <w:i/>
          <w:iCs/>
        </w:rPr>
        <w:t>Optie 1: Status van werknemer</w:t>
      </w:r>
      <w:r w:rsidR="0039662B" w:rsidRPr="00B55A16">
        <w:rPr>
          <w:rFonts w:ascii="Times New Roman" w:hAnsi="Times New Roman" w:cs="Times New Roman"/>
          <w:i/>
          <w:iCs/>
        </w:rPr>
        <w:t xml:space="preserve"> (werknemer of zelfstandige)</w:t>
      </w:r>
    </w:p>
    <w:p w14:paraId="10E2DA29" w14:textId="585CCF15" w:rsidR="00390A64" w:rsidRPr="00B55A16" w:rsidRDefault="00390A64" w:rsidP="00B55A16">
      <w:pPr>
        <w:spacing w:line="360" w:lineRule="auto"/>
        <w:rPr>
          <w:rFonts w:ascii="Times New Roman" w:hAnsi="Times New Roman" w:cs="Times New Roman"/>
        </w:rPr>
      </w:pPr>
      <w:r w:rsidRPr="00B55A16">
        <w:rPr>
          <w:rFonts w:ascii="Times New Roman" w:hAnsi="Times New Roman" w:cs="Times New Roman"/>
        </w:rPr>
        <w:t>Volgens het EU-recht hebben EU-burgers</w:t>
      </w:r>
      <w:r w:rsidRPr="00B55A16">
        <w:rPr>
          <w:rStyle w:val="Voetnootmarkering"/>
          <w:rFonts w:ascii="Times New Roman" w:hAnsi="Times New Roman" w:cs="Times New Roman"/>
        </w:rPr>
        <w:footnoteReference w:id="15"/>
      </w:r>
      <w:r w:rsidRPr="00B55A16">
        <w:rPr>
          <w:rFonts w:ascii="Times New Roman" w:hAnsi="Times New Roman" w:cs="Times New Roman"/>
        </w:rPr>
        <w:t xml:space="preserve"> die gebruik hebben gemaakt van hun recht om naar een andere lidstaat te verhuizen, het recht om in die staat te verblijven als ze werknemer of zelfstandige zijn.</w:t>
      </w:r>
      <w:r w:rsidRPr="00B55A16">
        <w:rPr>
          <w:rStyle w:val="Voetnootmarkering"/>
          <w:rFonts w:ascii="Times New Roman" w:hAnsi="Times New Roman" w:cs="Times New Roman"/>
        </w:rPr>
        <w:footnoteReference w:id="16"/>
      </w:r>
      <w:r w:rsidRPr="00B55A16">
        <w:rPr>
          <w:rFonts w:ascii="Times New Roman" w:hAnsi="Times New Roman" w:cs="Times New Roman"/>
        </w:rPr>
        <w:t xml:space="preserve"> </w:t>
      </w:r>
      <w:r w:rsidR="00855426" w:rsidRPr="00B55A16">
        <w:rPr>
          <w:rFonts w:ascii="Times New Roman" w:hAnsi="Times New Roman" w:cs="Times New Roman"/>
        </w:rPr>
        <w:t xml:space="preserve">Of </w:t>
      </w:r>
      <w:r w:rsidRPr="00B55A16">
        <w:rPr>
          <w:rFonts w:ascii="Times New Roman" w:hAnsi="Times New Roman" w:cs="Times New Roman"/>
        </w:rPr>
        <w:t>iemand volgens het EU-recht als werknemer wordt beschouwd hangt af van een concrete beoordeling van de specifieke omstandigheden van elk geval. Over het algemeen is een werknemer “</w:t>
      </w:r>
      <w:r w:rsidR="0087417B" w:rsidRPr="0087417B">
        <w:rPr>
          <w:rFonts w:ascii="Times New Roman" w:hAnsi="Times New Roman" w:cs="Times New Roman"/>
        </w:rPr>
        <w:t>iedere onderdaan van een EU-lidstaat die gedurende een bepaalde tijd voor een ander en onder diens gezag prestaties levert en als tegenprestatie een vergoeding ontvangt</w:t>
      </w:r>
      <w:r w:rsidR="00855426" w:rsidRPr="00B55A16">
        <w:rPr>
          <w:rFonts w:ascii="Times New Roman" w:hAnsi="Times New Roman" w:cs="Times New Roman"/>
        </w:rPr>
        <w:t>”</w:t>
      </w:r>
      <w:r w:rsidRPr="00B55A16">
        <w:rPr>
          <w:rFonts w:ascii="Times New Roman" w:hAnsi="Times New Roman" w:cs="Times New Roman"/>
        </w:rPr>
        <w:t>.</w:t>
      </w:r>
      <w:r w:rsidRPr="00B55A16">
        <w:rPr>
          <w:rStyle w:val="Voetnootmarkering"/>
          <w:rFonts w:ascii="Times New Roman" w:hAnsi="Times New Roman" w:cs="Times New Roman"/>
        </w:rPr>
        <w:footnoteReference w:id="17"/>
      </w:r>
      <w:r w:rsidR="00855426" w:rsidRPr="00B55A16">
        <w:rPr>
          <w:rFonts w:ascii="Times New Roman" w:hAnsi="Times New Roman" w:cs="Times New Roman"/>
        </w:rPr>
        <w:t xml:space="preserve"> </w:t>
      </w:r>
    </w:p>
    <w:p w14:paraId="3083D571" w14:textId="35179FF2" w:rsidR="00390A64" w:rsidRPr="00B55A16" w:rsidRDefault="00390A64" w:rsidP="00B55A16">
      <w:pPr>
        <w:spacing w:line="360" w:lineRule="auto"/>
        <w:rPr>
          <w:rFonts w:ascii="Times New Roman" w:hAnsi="Times New Roman" w:cs="Times New Roman"/>
        </w:rPr>
      </w:pPr>
      <w:r w:rsidRPr="00B55A16">
        <w:rPr>
          <w:rFonts w:ascii="Times New Roman" w:hAnsi="Times New Roman" w:cs="Times New Roman"/>
        </w:rPr>
        <w:t>Het werk moet “daadwerkelijk en reëel”</w:t>
      </w:r>
      <w:r w:rsidRPr="00B55A16">
        <w:rPr>
          <w:rStyle w:val="Voetnootmarkering"/>
          <w:rFonts w:ascii="Times New Roman" w:hAnsi="Times New Roman" w:cs="Times New Roman"/>
        </w:rPr>
        <w:footnoteReference w:id="18"/>
      </w:r>
      <w:r w:rsidRPr="00B55A16">
        <w:rPr>
          <w:rFonts w:ascii="Times New Roman" w:hAnsi="Times New Roman" w:cs="Times New Roman"/>
        </w:rPr>
        <w:t xml:space="preserve"> zijn</w:t>
      </w:r>
      <w:r w:rsidR="00855426" w:rsidRPr="00B55A16">
        <w:rPr>
          <w:rFonts w:ascii="Times New Roman" w:hAnsi="Times New Roman" w:cs="Times New Roman"/>
        </w:rPr>
        <w:t xml:space="preserve"> en niet slechts een “</w:t>
      </w:r>
      <w:r w:rsidRPr="00B55A16">
        <w:rPr>
          <w:rFonts w:ascii="Times New Roman" w:hAnsi="Times New Roman" w:cs="Times New Roman"/>
        </w:rPr>
        <w:t>marginale activiteit</w:t>
      </w:r>
      <w:r w:rsidR="00855426" w:rsidRPr="00B55A16">
        <w:rPr>
          <w:rFonts w:ascii="Times New Roman" w:hAnsi="Times New Roman" w:cs="Times New Roman"/>
        </w:rPr>
        <w:t>”</w:t>
      </w:r>
      <w:r w:rsidRPr="00B55A16">
        <w:rPr>
          <w:rFonts w:ascii="Times New Roman" w:hAnsi="Times New Roman" w:cs="Times New Roman"/>
        </w:rPr>
        <w:t xml:space="preserve"> zijn. De specifieke criteria om te bepalen wat "daadwerkelijk werk" is, worden </w:t>
      </w:r>
      <w:r w:rsidR="00855426" w:rsidRPr="00B55A16">
        <w:rPr>
          <w:rFonts w:ascii="Times New Roman" w:hAnsi="Times New Roman" w:cs="Times New Roman"/>
        </w:rPr>
        <w:t xml:space="preserve">gedeeltelijk </w:t>
      </w:r>
      <w:r w:rsidRPr="00B55A16">
        <w:rPr>
          <w:rFonts w:ascii="Times New Roman" w:hAnsi="Times New Roman" w:cs="Times New Roman"/>
        </w:rPr>
        <w:t>overgelaten aan de lidstaten</w:t>
      </w:r>
      <w:r w:rsidR="00855426" w:rsidRPr="00B55A16">
        <w:rPr>
          <w:rFonts w:ascii="Times New Roman" w:hAnsi="Times New Roman" w:cs="Times New Roman"/>
        </w:rPr>
        <w:t>. Wel heeft het Hof van Justitie duidelijk bepaald dat d</w:t>
      </w:r>
      <w:r w:rsidRPr="00B55A16">
        <w:rPr>
          <w:rFonts w:ascii="Times New Roman" w:hAnsi="Times New Roman" w:cs="Times New Roman"/>
        </w:rPr>
        <w:t>eeltijdwerk</w:t>
      </w:r>
      <w:r w:rsidR="00855426" w:rsidRPr="00B55A16">
        <w:rPr>
          <w:rFonts w:ascii="Times New Roman" w:hAnsi="Times New Roman" w:cs="Times New Roman"/>
        </w:rPr>
        <w:t xml:space="preserve"> (bijvoorbeeld 12 uur per week) kan voldoen. Ook hoeft de EU-burger niet het minimumloon te verdienen of meer te verdienen dan het bestaansminimum om gezien te worden als werknemer</w:t>
      </w:r>
      <w:r w:rsidRPr="00B55A16">
        <w:rPr>
          <w:rFonts w:ascii="Times New Roman" w:hAnsi="Times New Roman" w:cs="Times New Roman"/>
        </w:rPr>
        <w:t>.</w:t>
      </w:r>
      <w:r w:rsidRPr="00B55A16">
        <w:rPr>
          <w:rStyle w:val="Voetnootmarkering"/>
          <w:rFonts w:ascii="Times New Roman" w:hAnsi="Times New Roman" w:cs="Times New Roman"/>
        </w:rPr>
        <w:footnoteReference w:id="19"/>
      </w:r>
      <w:r w:rsidRPr="00B55A16">
        <w:rPr>
          <w:rFonts w:ascii="Times New Roman" w:hAnsi="Times New Roman" w:cs="Times New Roman"/>
        </w:rPr>
        <w:t xml:space="preserve"> </w:t>
      </w:r>
      <w:r w:rsidR="00855426" w:rsidRPr="00B55A16">
        <w:rPr>
          <w:rFonts w:ascii="Times New Roman" w:hAnsi="Times New Roman" w:cs="Times New Roman"/>
        </w:rPr>
        <w:t xml:space="preserve">In Nederland voldoet de EU-burger sowieso aan de door Nederland opgestelde eisen wanneer hij/zij meer verdient dan </w:t>
      </w:r>
      <w:r w:rsidRPr="00B55A16">
        <w:rPr>
          <w:rFonts w:ascii="Times New Roman" w:hAnsi="Times New Roman" w:cs="Times New Roman"/>
        </w:rPr>
        <w:t>50% van het vastgestelde minimumloon</w:t>
      </w:r>
      <w:r w:rsidR="00855426" w:rsidRPr="00B55A16">
        <w:rPr>
          <w:rFonts w:ascii="Times New Roman" w:hAnsi="Times New Roman" w:cs="Times New Roman"/>
        </w:rPr>
        <w:t xml:space="preserve"> </w:t>
      </w:r>
      <w:r w:rsidRPr="00B55A16">
        <w:rPr>
          <w:rFonts w:ascii="Times New Roman" w:hAnsi="Times New Roman" w:cs="Times New Roman"/>
        </w:rPr>
        <w:t>of minimaal 16 uur per week werk</w:t>
      </w:r>
      <w:r w:rsidR="00855426" w:rsidRPr="00B55A16">
        <w:rPr>
          <w:rFonts w:ascii="Times New Roman" w:hAnsi="Times New Roman" w:cs="Times New Roman"/>
        </w:rPr>
        <w:t>t</w:t>
      </w:r>
      <w:r w:rsidRPr="00B55A16">
        <w:rPr>
          <w:rFonts w:ascii="Times New Roman" w:hAnsi="Times New Roman" w:cs="Times New Roman"/>
        </w:rPr>
        <w:t>.</w:t>
      </w:r>
      <w:r w:rsidRPr="00B55A16">
        <w:rPr>
          <w:rStyle w:val="Voetnootmarkering"/>
          <w:rFonts w:ascii="Times New Roman" w:hAnsi="Times New Roman" w:cs="Times New Roman"/>
        </w:rPr>
        <w:footnoteReference w:id="20"/>
      </w:r>
    </w:p>
    <w:p w14:paraId="6870487F" w14:textId="18106681" w:rsidR="008D4B73" w:rsidRPr="00B55A16" w:rsidRDefault="00390A64" w:rsidP="00B55A16">
      <w:pPr>
        <w:spacing w:line="360" w:lineRule="auto"/>
        <w:rPr>
          <w:rFonts w:ascii="Times New Roman" w:hAnsi="Times New Roman" w:cs="Times New Roman"/>
          <w:i/>
          <w:iCs/>
        </w:rPr>
      </w:pPr>
      <w:r w:rsidRPr="00B55A16">
        <w:rPr>
          <w:rFonts w:ascii="Times New Roman" w:hAnsi="Times New Roman" w:cs="Times New Roman"/>
          <w:i/>
          <w:iCs/>
        </w:rPr>
        <w:t xml:space="preserve">Optie 2: </w:t>
      </w:r>
    </w:p>
    <w:p w14:paraId="309F490B" w14:textId="0CE435CD" w:rsidR="00390A64" w:rsidRPr="00B55A16" w:rsidRDefault="00390A64" w:rsidP="00B55A16">
      <w:pPr>
        <w:spacing w:line="360" w:lineRule="auto"/>
        <w:rPr>
          <w:rFonts w:ascii="Times New Roman" w:hAnsi="Times New Roman" w:cs="Times New Roman"/>
        </w:rPr>
      </w:pPr>
      <w:r w:rsidRPr="00B55A16">
        <w:rPr>
          <w:rFonts w:ascii="Times New Roman" w:hAnsi="Times New Roman" w:cs="Times New Roman"/>
        </w:rPr>
        <w:t xml:space="preserve">Individuen die eerder als zelfstandige hebben gewerkt of werkzaam zijn geweest en werkloos zijn geworden in het gastland, kunnen onder bepaalde voorwaarden en omstandigheden hun status van werknemer of zelfstandige behouden (of behouden). Dit is belangrijk omdat zij hun verblijfsrecht behouden en dan nog recht hebben op sociale bijstand en uitkeringen. Volgens het EU-recht behouden EU-burgers hun werknemersstatus </w:t>
      </w:r>
      <w:r w:rsidR="006A4D92" w:rsidRPr="00B55A16">
        <w:rPr>
          <w:rFonts w:ascii="Times New Roman" w:hAnsi="Times New Roman" w:cs="Times New Roman"/>
        </w:rPr>
        <w:t>wanneer</w:t>
      </w:r>
      <w:r w:rsidRPr="00B55A16">
        <w:rPr>
          <w:rFonts w:ascii="Times New Roman" w:hAnsi="Times New Roman" w:cs="Times New Roman"/>
        </w:rPr>
        <w:t>:</w:t>
      </w:r>
    </w:p>
    <w:p w14:paraId="51E766EF" w14:textId="0229126E" w:rsidR="00390A64" w:rsidRPr="00B55A16" w:rsidRDefault="00390A64" w:rsidP="00B55A16">
      <w:pPr>
        <w:spacing w:line="360" w:lineRule="auto"/>
        <w:rPr>
          <w:rFonts w:ascii="Times New Roman" w:hAnsi="Times New Roman" w:cs="Times New Roman"/>
        </w:rPr>
      </w:pPr>
      <w:r w:rsidRPr="00B55A16">
        <w:rPr>
          <w:rFonts w:ascii="Times New Roman" w:hAnsi="Times New Roman" w:cs="Times New Roman"/>
        </w:rPr>
        <w:t>- zij door ziekte of ongeval tijdelijk arbeidsongeschikt</w:t>
      </w:r>
      <w:r w:rsidR="006D3985" w:rsidRPr="00B55A16">
        <w:rPr>
          <w:rFonts w:ascii="Times New Roman" w:hAnsi="Times New Roman" w:cs="Times New Roman"/>
        </w:rPr>
        <w:t xml:space="preserve"> zijn</w:t>
      </w:r>
    </w:p>
    <w:p w14:paraId="735AEB72" w14:textId="15C9150D" w:rsidR="00390A64" w:rsidRPr="00B55A16" w:rsidRDefault="00390A64" w:rsidP="00B55A16">
      <w:pPr>
        <w:spacing w:line="360" w:lineRule="auto"/>
        <w:rPr>
          <w:rFonts w:ascii="Times New Roman" w:hAnsi="Times New Roman" w:cs="Times New Roman"/>
        </w:rPr>
      </w:pPr>
      <w:r w:rsidRPr="00B55A16">
        <w:rPr>
          <w:rFonts w:ascii="Times New Roman" w:hAnsi="Times New Roman" w:cs="Times New Roman"/>
        </w:rPr>
        <w:lastRenderedPageBreak/>
        <w:t xml:space="preserve">- ze </w:t>
      </w:r>
      <w:r w:rsidR="006A4D92" w:rsidRPr="00B55A16">
        <w:rPr>
          <w:rFonts w:ascii="Times New Roman" w:hAnsi="Times New Roman" w:cs="Times New Roman"/>
        </w:rPr>
        <w:t>onvrijwillig w</w:t>
      </w:r>
      <w:r w:rsidRPr="00B55A16">
        <w:rPr>
          <w:rFonts w:ascii="Times New Roman" w:hAnsi="Times New Roman" w:cs="Times New Roman"/>
        </w:rPr>
        <w:t>erkloos</w:t>
      </w:r>
      <w:r w:rsidR="006A4D92" w:rsidRPr="00B55A16">
        <w:rPr>
          <w:rFonts w:ascii="Times New Roman" w:hAnsi="Times New Roman" w:cs="Times New Roman"/>
        </w:rPr>
        <w:t xml:space="preserve"> worden</w:t>
      </w:r>
    </w:p>
    <w:p w14:paraId="710C3A6C" w14:textId="58591917" w:rsidR="00390A64" w:rsidRPr="00B55A16" w:rsidRDefault="00390A64" w:rsidP="00B55A16">
      <w:pPr>
        <w:spacing w:line="360" w:lineRule="auto"/>
        <w:rPr>
          <w:rFonts w:ascii="Times New Roman" w:hAnsi="Times New Roman" w:cs="Times New Roman"/>
        </w:rPr>
      </w:pPr>
      <w:r w:rsidRPr="00B55A16">
        <w:rPr>
          <w:rFonts w:ascii="Times New Roman" w:hAnsi="Times New Roman" w:cs="Times New Roman"/>
        </w:rPr>
        <w:t xml:space="preserve">- of </w:t>
      </w:r>
      <w:r w:rsidR="006A4D92" w:rsidRPr="00B55A16">
        <w:rPr>
          <w:rFonts w:ascii="Times New Roman" w:hAnsi="Times New Roman" w:cs="Times New Roman"/>
        </w:rPr>
        <w:t xml:space="preserve">ze </w:t>
      </w:r>
      <w:r w:rsidRPr="00B55A16">
        <w:rPr>
          <w:rFonts w:ascii="Times New Roman" w:hAnsi="Times New Roman" w:cs="Times New Roman"/>
        </w:rPr>
        <w:t>besluiten een beroepsopleiding te beginnen.</w:t>
      </w:r>
      <w:r w:rsidRPr="00B55A16">
        <w:rPr>
          <w:rStyle w:val="Voetnootmarkering"/>
          <w:rFonts w:ascii="Times New Roman" w:hAnsi="Times New Roman" w:cs="Times New Roman"/>
        </w:rPr>
        <w:footnoteReference w:id="21"/>
      </w:r>
    </w:p>
    <w:p w14:paraId="6675F670" w14:textId="64F36914" w:rsidR="006D3985" w:rsidRDefault="00390A64" w:rsidP="00B55A16">
      <w:pPr>
        <w:spacing w:line="360" w:lineRule="auto"/>
        <w:rPr>
          <w:rFonts w:ascii="Times New Roman" w:hAnsi="Times New Roman" w:cs="Times New Roman"/>
        </w:rPr>
      </w:pPr>
      <w:r w:rsidRPr="00B55A16">
        <w:rPr>
          <w:rFonts w:ascii="Times New Roman" w:hAnsi="Times New Roman" w:cs="Times New Roman"/>
        </w:rPr>
        <w:t xml:space="preserve">Met andere woorden, als EU-burgers werkloos worden door ziekte of ongeval, behouden ze hun status van werknemer en </w:t>
      </w:r>
      <w:r w:rsidR="006A4D92" w:rsidRPr="00B55A16">
        <w:rPr>
          <w:rFonts w:ascii="Times New Roman" w:hAnsi="Times New Roman" w:cs="Times New Roman"/>
        </w:rPr>
        <w:t>behouden ze een recht op gelijke behandeling ten aanzien van de bijstand en daklozenopvang</w:t>
      </w:r>
      <w:r w:rsidRPr="00B55A16">
        <w:rPr>
          <w:rFonts w:ascii="Times New Roman" w:hAnsi="Times New Roman" w:cs="Times New Roman"/>
        </w:rPr>
        <w:t xml:space="preserve">. Voor het behoud van de werknemersstatus bij onvrijwillige werkloosheid gelden voor EU-burgers extra voorwaarden. Personen die meer dan 12 maanden hebben gewerkt voordat ze onvrijwillig werkloos werden, hebben geen tijdslimiet voor het behoud van hun </w:t>
      </w:r>
      <w:r w:rsidR="006D3985" w:rsidRPr="00B55A16">
        <w:rPr>
          <w:rFonts w:ascii="Times New Roman" w:hAnsi="Times New Roman" w:cs="Times New Roman"/>
        </w:rPr>
        <w:t>werknemersstatus</w:t>
      </w:r>
      <w:r w:rsidRPr="00B55A16">
        <w:rPr>
          <w:rFonts w:ascii="Times New Roman" w:hAnsi="Times New Roman" w:cs="Times New Roman"/>
        </w:rPr>
        <w:t>.</w:t>
      </w:r>
      <w:r w:rsidRPr="00B55A16">
        <w:rPr>
          <w:rStyle w:val="Voetnootmarkering"/>
          <w:rFonts w:ascii="Times New Roman" w:hAnsi="Times New Roman" w:cs="Times New Roman"/>
        </w:rPr>
        <w:footnoteReference w:id="22"/>
      </w:r>
      <w:r w:rsidRPr="00B55A16">
        <w:rPr>
          <w:rFonts w:ascii="Times New Roman" w:hAnsi="Times New Roman" w:cs="Times New Roman"/>
        </w:rPr>
        <w:t xml:space="preserve"> Personen die minder dan twaalf maanden hebben gewerkt, behouden </w:t>
      </w:r>
      <w:r w:rsidR="006D3985" w:rsidRPr="00B55A16">
        <w:rPr>
          <w:rFonts w:ascii="Times New Roman" w:hAnsi="Times New Roman" w:cs="Times New Roman"/>
        </w:rPr>
        <w:t xml:space="preserve">de werknemersstatus </w:t>
      </w:r>
      <w:r w:rsidRPr="00B55A16">
        <w:rPr>
          <w:rFonts w:ascii="Times New Roman" w:hAnsi="Times New Roman" w:cs="Times New Roman"/>
        </w:rPr>
        <w:t>en de bijbehorende uitkeringen voor een periode van 6 maanden.</w:t>
      </w:r>
      <w:r w:rsidRPr="00B55A16">
        <w:rPr>
          <w:rStyle w:val="Voetnootmarkering"/>
          <w:rFonts w:ascii="Times New Roman" w:hAnsi="Times New Roman" w:cs="Times New Roman"/>
        </w:rPr>
        <w:footnoteReference w:id="23"/>
      </w:r>
      <w:r w:rsidRPr="00B55A16">
        <w:rPr>
          <w:rFonts w:ascii="Times New Roman" w:hAnsi="Times New Roman" w:cs="Times New Roman"/>
        </w:rPr>
        <w:t xml:space="preserve"> Bovendien vereist de EU-wetgeving </w:t>
      </w:r>
      <w:r w:rsidR="0087417B">
        <w:rPr>
          <w:rFonts w:ascii="Times New Roman" w:hAnsi="Times New Roman" w:cs="Times New Roman"/>
        </w:rPr>
        <w:t xml:space="preserve">dat de EU-burger zich </w:t>
      </w:r>
      <w:r w:rsidR="006A4D92" w:rsidRPr="00B55A16">
        <w:rPr>
          <w:rFonts w:ascii="Times New Roman" w:hAnsi="Times New Roman" w:cs="Times New Roman"/>
        </w:rPr>
        <w:t>inschrij</w:t>
      </w:r>
      <w:r w:rsidR="0087417B">
        <w:rPr>
          <w:rFonts w:ascii="Times New Roman" w:hAnsi="Times New Roman" w:cs="Times New Roman"/>
        </w:rPr>
        <w:t>ft</w:t>
      </w:r>
      <w:r w:rsidR="006A4D92" w:rsidRPr="00B55A16">
        <w:rPr>
          <w:rFonts w:ascii="Times New Roman" w:hAnsi="Times New Roman" w:cs="Times New Roman"/>
        </w:rPr>
        <w:t xml:space="preserve"> </w:t>
      </w:r>
      <w:r w:rsidRPr="00B55A16">
        <w:rPr>
          <w:rFonts w:ascii="Times New Roman" w:hAnsi="Times New Roman" w:cs="Times New Roman"/>
        </w:rPr>
        <w:t>als werkzoekende</w:t>
      </w:r>
      <w:r w:rsidRPr="00B55A16">
        <w:rPr>
          <w:rStyle w:val="Voetnootmarkering"/>
          <w:rFonts w:ascii="Times New Roman" w:hAnsi="Times New Roman" w:cs="Times New Roman"/>
        </w:rPr>
        <w:footnoteReference w:id="24"/>
      </w:r>
      <w:r w:rsidRPr="00B55A16">
        <w:rPr>
          <w:rFonts w:ascii="Times New Roman" w:hAnsi="Times New Roman" w:cs="Times New Roman"/>
        </w:rPr>
        <w:t xml:space="preserve"> bij de bevoegde administratie. In Nederland is dit het Uitvoeringsinstituut Werknemersverzekeringen (UWV). Bovendien moeten zij beschikbaar zijn om binnen een redelijke termijn (te bepalen door de omstandigheden van het geval) de arbeidsmarkt opnieuw te betreden.</w:t>
      </w:r>
      <w:r w:rsidRPr="00B55A16">
        <w:rPr>
          <w:rStyle w:val="Voetnootmarkering"/>
          <w:rFonts w:ascii="Times New Roman" w:hAnsi="Times New Roman" w:cs="Times New Roman"/>
        </w:rPr>
        <w:footnoteReference w:id="25"/>
      </w:r>
      <w:r w:rsidRPr="00B55A16">
        <w:rPr>
          <w:rFonts w:ascii="Times New Roman" w:hAnsi="Times New Roman" w:cs="Times New Roman"/>
        </w:rPr>
        <w:t xml:space="preserve"> </w:t>
      </w:r>
      <w:r w:rsidR="006A4D92" w:rsidRPr="00B55A16">
        <w:rPr>
          <w:rFonts w:ascii="Times New Roman" w:hAnsi="Times New Roman" w:cs="Times New Roman"/>
        </w:rPr>
        <w:t xml:space="preserve">Dit geldt ook voor </w:t>
      </w:r>
      <w:r w:rsidRPr="00B55A16">
        <w:rPr>
          <w:rFonts w:ascii="Times New Roman" w:hAnsi="Times New Roman" w:cs="Times New Roman"/>
        </w:rPr>
        <w:t xml:space="preserve">EU-burgers die </w:t>
      </w:r>
      <w:r w:rsidR="006A4D92" w:rsidRPr="00B55A16">
        <w:rPr>
          <w:rFonts w:ascii="Times New Roman" w:hAnsi="Times New Roman" w:cs="Times New Roman"/>
        </w:rPr>
        <w:t xml:space="preserve">moet stoppen met werken </w:t>
      </w:r>
      <w:r w:rsidRPr="00B55A16">
        <w:rPr>
          <w:rFonts w:ascii="Times New Roman" w:hAnsi="Times New Roman" w:cs="Times New Roman"/>
        </w:rPr>
        <w:t xml:space="preserve">als zelfstandige </w:t>
      </w:r>
      <w:r w:rsidR="006A4D92" w:rsidRPr="00B55A16">
        <w:rPr>
          <w:rFonts w:ascii="Times New Roman" w:hAnsi="Times New Roman" w:cs="Times New Roman"/>
        </w:rPr>
        <w:t xml:space="preserve">zonder personeel </w:t>
      </w:r>
      <w:r w:rsidRPr="00B55A16">
        <w:rPr>
          <w:rFonts w:ascii="Times New Roman" w:hAnsi="Times New Roman" w:cs="Times New Roman"/>
        </w:rPr>
        <w:t xml:space="preserve">vanwege overmacht, zoals </w:t>
      </w:r>
      <w:r w:rsidR="006A4D92" w:rsidRPr="00B55A16">
        <w:rPr>
          <w:rFonts w:ascii="Times New Roman" w:hAnsi="Times New Roman" w:cs="Times New Roman"/>
        </w:rPr>
        <w:t xml:space="preserve">bijvoorbeeld bij </w:t>
      </w:r>
      <w:r w:rsidRPr="00B55A16">
        <w:rPr>
          <w:rFonts w:ascii="Times New Roman" w:hAnsi="Times New Roman" w:cs="Times New Roman"/>
        </w:rPr>
        <w:t xml:space="preserve">economische </w:t>
      </w:r>
      <w:r w:rsidR="006A4D92" w:rsidRPr="00B55A16">
        <w:rPr>
          <w:rFonts w:ascii="Times New Roman" w:hAnsi="Times New Roman" w:cs="Times New Roman"/>
        </w:rPr>
        <w:t>tegenwind</w:t>
      </w:r>
      <w:r w:rsidRPr="00B55A16">
        <w:rPr>
          <w:rFonts w:ascii="Times New Roman" w:hAnsi="Times New Roman" w:cs="Times New Roman"/>
        </w:rPr>
        <w:t>.</w:t>
      </w:r>
      <w:r w:rsidRPr="00B55A16">
        <w:rPr>
          <w:rStyle w:val="Voetnootmarkering"/>
          <w:rFonts w:ascii="Times New Roman" w:hAnsi="Times New Roman" w:cs="Times New Roman"/>
        </w:rPr>
        <w:footnoteReference w:id="26"/>
      </w:r>
    </w:p>
    <w:p w14:paraId="69130287" w14:textId="77777777" w:rsidR="0087417B" w:rsidRPr="0087417B" w:rsidRDefault="0087417B" w:rsidP="00B55A16">
      <w:pPr>
        <w:spacing w:line="360" w:lineRule="auto"/>
        <w:rPr>
          <w:rFonts w:ascii="Times New Roman" w:hAnsi="Times New Roman" w:cs="Times New Roman"/>
        </w:rPr>
      </w:pPr>
    </w:p>
    <w:p w14:paraId="0A7B9D7C" w14:textId="567C26D0" w:rsidR="00390A64" w:rsidRPr="00B55A16" w:rsidRDefault="00390A64" w:rsidP="00B55A16">
      <w:pPr>
        <w:spacing w:line="360" w:lineRule="auto"/>
        <w:rPr>
          <w:rFonts w:ascii="Times New Roman" w:hAnsi="Times New Roman" w:cs="Times New Roman"/>
          <w:i/>
          <w:iCs/>
        </w:rPr>
      </w:pPr>
      <w:r w:rsidRPr="00B55A16">
        <w:rPr>
          <w:rFonts w:ascii="Times New Roman" w:hAnsi="Times New Roman" w:cs="Times New Roman"/>
          <w:i/>
          <w:iCs/>
        </w:rPr>
        <w:t>Optie 3: Afgeleid verblijfsrecht van het recht op gelijke toegang tot onderwijs voor kinderen van migrerende EU-werknemers</w:t>
      </w:r>
      <w:r w:rsidRPr="00B55A16">
        <w:rPr>
          <w:rStyle w:val="Voetnootmarkering"/>
          <w:rFonts w:ascii="Times New Roman" w:hAnsi="Times New Roman" w:cs="Times New Roman"/>
          <w:i/>
          <w:iCs/>
        </w:rPr>
        <w:footnoteReference w:id="27"/>
      </w:r>
    </w:p>
    <w:p w14:paraId="2CBAB3D6" w14:textId="01902BBB" w:rsidR="00390A64" w:rsidRPr="00B55A16" w:rsidRDefault="006A4D92" w:rsidP="00B55A16">
      <w:pPr>
        <w:spacing w:line="360" w:lineRule="auto"/>
        <w:rPr>
          <w:rFonts w:ascii="Times New Roman" w:hAnsi="Times New Roman" w:cs="Times New Roman"/>
        </w:rPr>
      </w:pPr>
      <w:r w:rsidRPr="00B55A16">
        <w:rPr>
          <w:rFonts w:ascii="Times New Roman" w:hAnsi="Times New Roman" w:cs="Times New Roman"/>
        </w:rPr>
        <w:t xml:space="preserve">Wanneer EU-burgers </w:t>
      </w:r>
      <w:r w:rsidR="00390A64" w:rsidRPr="00B55A16">
        <w:rPr>
          <w:rFonts w:ascii="Times New Roman" w:hAnsi="Times New Roman" w:cs="Times New Roman"/>
        </w:rPr>
        <w:t xml:space="preserve">kinderen </w:t>
      </w:r>
      <w:r w:rsidRPr="00B55A16">
        <w:rPr>
          <w:rFonts w:ascii="Times New Roman" w:hAnsi="Times New Roman" w:cs="Times New Roman"/>
        </w:rPr>
        <w:t xml:space="preserve">hebben die naar school gaan kunnen zij ook </w:t>
      </w:r>
      <w:r w:rsidR="00390A64" w:rsidRPr="00B55A16">
        <w:rPr>
          <w:rFonts w:ascii="Times New Roman" w:hAnsi="Times New Roman" w:cs="Times New Roman"/>
        </w:rPr>
        <w:t xml:space="preserve">profiteren van het verblijfsrecht </w:t>
      </w:r>
      <w:r w:rsidRPr="00B55A16">
        <w:rPr>
          <w:rFonts w:ascii="Times New Roman" w:hAnsi="Times New Roman" w:cs="Times New Roman"/>
        </w:rPr>
        <w:t xml:space="preserve">wanneer </w:t>
      </w:r>
      <w:r w:rsidR="00390A64" w:rsidRPr="00B55A16">
        <w:rPr>
          <w:rFonts w:ascii="Times New Roman" w:hAnsi="Times New Roman" w:cs="Times New Roman"/>
        </w:rPr>
        <w:t>zij de primaire verzorger van die kinderen zijn.</w:t>
      </w:r>
      <w:r w:rsidR="00390A64" w:rsidRPr="00B55A16">
        <w:rPr>
          <w:rStyle w:val="Voetnootmarkering"/>
          <w:rFonts w:ascii="Times New Roman" w:hAnsi="Times New Roman" w:cs="Times New Roman"/>
        </w:rPr>
        <w:footnoteReference w:id="28"/>
      </w:r>
      <w:r w:rsidR="00390A64" w:rsidRPr="00B55A16">
        <w:rPr>
          <w:rFonts w:ascii="Times New Roman" w:hAnsi="Times New Roman" w:cs="Times New Roman"/>
        </w:rPr>
        <w:t xml:space="preserve"> Kinderen van migrerende EU-werknemers hebben </w:t>
      </w:r>
      <w:r w:rsidRPr="00B55A16">
        <w:rPr>
          <w:rFonts w:ascii="Times New Roman" w:hAnsi="Times New Roman" w:cs="Times New Roman"/>
        </w:rPr>
        <w:t xml:space="preserve">namelijk </w:t>
      </w:r>
      <w:r w:rsidR="00390A64" w:rsidRPr="00B55A16">
        <w:rPr>
          <w:rFonts w:ascii="Times New Roman" w:hAnsi="Times New Roman" w:cs="Times New Roman"/>
        </w:rPr>
        <w:t>recht op toegang tot onderwijs</w:t>
      </w:r>
      <w:r w:rsidRPr="00B55A16">
        <w:rPr>
          <w:rFonts w:ascii="Times New Roman" w:hAnsi="Times New Roman" w:cs="Times New Roman"/>
        </w:rPr>
        <w:t xml:space="preserve"> in de gastlidstaat. </w:t>
      </w:r>
      <w:r w:rsidR="00390A64" w:rsidRPr="00B55A16">
        <w:rPr>
          <w:rFonts w:ascii="Times New Roman" w:hAnsi="Times New Roman" w:cs="Times New Roman"/>
        </w:rPr>
        <w:t xml:space="preserve">Dit recht </w:t>
      </w:r>
      <w:r w:rsidR="00B75247" w:rsidRPr="00B55A16">
        <w:rPr>
          <w:rFonts w:ascii="Times New Roman" w:hAnsi="Times New Roman" w:cs="Times New Roman"/>
        </w:rPr>
        <w:t xml:space="preserve">strekt verder dan </w:t>
      </w:r>
      <w:r w:rsidR="00390A64" w:rsidRPr="00B55A16">
        <w:rPr>
          <w:rFonts w:ascii="Times New Roman" w:hAnsi="Times New Roman" w:cs="Times New Roman"/>
        </w:rPr>
        <w:t>de status van werknemer van de ouder</w:t>
      </w:r>
      <w:r w:rsidR="00B75247" w:rsidRPr="00B55A16">
        <w:rPr>
          <w:rFonts w:ascii="Times New Roman" w:hAnsi="Times New Roman" w:cs="Times New Roman"/>
        </w:rPr>
        <w:t xml:space="preserve"> zelf. D</w:t>
      </w:r>
      <w:r w:rsidR="00390A64" w:rsidRPr="00B55A16">
        <w:rPr>
          <w:rFonts w:ascii="Times New Roman" w:hAnsi="Times New Roman" w:cs="Times New Roman"/>
        </w:rPr>
        <w:t>at wil zeggen</w:t>
      </w:r>
      <w:r w:rsidR="00B75247" w:rsidRPr="00B55A16">
        <w:rPr>
          <w:rFonts w:ascii="Times New Roman" w:hAnsi="Times New Roman" w:cs="Times New Roman"/>
        </w:rPr>
        <w:t xml:space="preserve"> dat </w:t>
      </w:r>
      <w:r w:rsidR="00390A64" w:rsidRPr="00B55A16">
        <w:rPr>
          <w:rFonts w:ascii="Times New Roman" w:hAnsi="Times New Roman" w:cs="Times New Roman"/>
        </w:rPr>
        <w:t xml:space="preserve">zelfs </w:t>
      </w:r>
      <w:r w:rsidR="00B75247" w:rsidRPr="00B55A16">
        <w:rPr>
          <w:rFonts w:ascii="Times New Roman" w:hAnsi="Times New Roman" w:cs="Times New Roman"/>
        </w:rPr>
        <w:t xml:space="preserve">wanneer de </w:t>
      </w:r>
      <w:r w:rsidR="00390A64" w:rsidRPr="00B55A16">
        <w:rPr>
          <w:rFonts w:ascii="Times New Roman" w:hAnsi="Times New Roman" w:cs="Times New Roman"/>
        </w:rPr>
        <w:t>migrerende EU-</w:t>
      </w:r>
      <w:r w:rsidR="00B75247" w:rsidRPr="00B55A16">
        <w:rPr>
          <w:rFonts w:ascii="Times New Roman" w:hAnsi="Times New Roman" w:cs="Times New Roman"/>
        </w:rPr>
        <w:t>burger</w:t>
      </w:r>
      <w:r w:rsidR="00390A64" w:rsidRPr="00B55A16">
        <w:rPr>
          <w:rFonts w:ascii="Times New Roman" w:hAnsi="Times New Roman" w:cs="Times New Roman"/>
        </w:rPr>
        <w:t xml:space="preserve"> niet langer in het gastland werkt, </w:t>
      </w:r>
      <w:r w:rsidR="00B75247" w:rsidRPr="00B55A16">
        <w:rPr>
          <w:rFonts w:ascii="Times New Roman" w:hAnsi="Times New Roman" w:cs="Times New Roman"/>
        </w:rPr>
        <w:t xml:space="preserve">het kind het </w:t>
      </w:r>
      <w:r w:rsidR="00390A64" w:rsidRPr="00B55A16">
        <w:rPr>
          <w:rFonts w:ascii="Times New Roman" w:hAnsi="Times New Roman" w:cs="Times New Roman"/>
        </w:rPr>
        <w:t>recht op onderwijs</w:t>
      </w:r>
      <w:r w:rsidR="00B75247" w:rsidRPr="00B55A16">
        <w:rPr>
          <w:rFonts w:ascii="Times New Roman" w:hAnsi="Times New Roman" w:cs="Times New Roman"/>
        </w:rPr>
        <w:t xml:space="preserve"> en verblijf </w:t>
      </w:r>
      <w:r w:rsidR="00390A64" w:rsidRPr="00B55A16">
        <w:rPr>
          <w:rFonts w:ascii="Times New Roman" w:hAnsi="Times New Roman" w:cs="Times New Roman"/>
        </w:rPr>
        <w:t xml:space="preserve">in </w:t>
      </w:r>
      <w:r w:rsidR="00390A64" w:rsidRPr="00B55A16">
        <w:rPr>
          <w:rFonts w:ascii="Times New Roman" w:hAnsi="Times New Roman" w:cs="Times New Roman"/>
        </w:rPr>
        <w:lastRenderedPageBreak/>
        <w:t>de gastlidstaat</w:t>
      </w:r>
      <w:r w:rsidR="00B75247" w:rsidRPr="00B55A16">
        <w:rPr>
          <w:rFonts w:ascii="Times New Roman" w:hAnsi="Times New Roman" w:cs="Times New Roman"/>
        </w:rPr>
        <w:t xml:space="preserve"> behoudt</w:t>
      </w:r>
      <w:r w:rsidRPr="00B55A16">
        <w:rPr>
          <w:rFonts w:ascii="Times New Roman" w:hAnsi="Times New Roman" w:cs="Times New Roman"/>
        </w:rPr>
        <w:t xml:space="preserve">. </w:t>
      </w:r>
      <w:r w:rsidR="00B75247" w:rsidRPr="00B55A16">
        <w:rPr>
          <w:rFonts w:ascii="Times New Roman" w:hAnsi="Times New Roman" w:cs="Times New Roman"/>
        </w:rPr>
        <w:t xml:space="preserve">De ouder(s) die </w:t>
      </w:r>
      <w:r w:rsidR="00390A64" w:rsidRPr="00B55A16">
        <w:rPr>
          <w:rFonts w:ascii="Times New Roman" w:hAnsi="Times New Roman" w:cs="Times New Roman"/>
        </w:rPr>
        <w:t xml:space="preserve">eerstelijnszorg </w:t>
      </w:r>
      <w:r w:rsidR="00B75247" w:rsidRPr="00B55A16">
        <w:rPr>
          <w:rFonts w:ascii="Times New Roman" w:hAnsi="Times New Roman" w:cs="Times New Roman"/>
        </w:rPr>
        <w:t>aan het kind verleent heeft daarmee ook een verblijfsrecht voor zolang het kind naar school gaat</w:t>
      </w:r>
      <w:r w:rsidR="00390A64" w:rsidRPr="00B55A16">
        <w:rPr>
          <w:rFonts w:ascii="Times New Roman" w:hAnsi="Times New Roman" w:cs="Times New Roman"/>
        </w:rPr>
        <w:t>.</w:t>
      </w:r>
      <w:r w:rsidR="00390A64" w:rsidRPr="00B55A16">
        <w:rPr>
          <w:rStyle w:val="Voetnootmarkering"/>
          <w:rFonts w:ascii="Times New Roman" w:hAnsi="Times New Roman" w:cs="Times New Roman"/>
        </w:rPr>
        <w:footnoteReference w:id="29"/>
      </w:r>
    </w:p>
    <w:p w14:paraId="399DC1CD" w14:textId="77777777" w:rsidR="00605746" w:rsidRPr="00B55A16" w:rsidRDefault="00605746" w:rsidP="00B55A16">
      <w:pPr>
        <w:spacing w:line="360" w:lineRule="auto"/>
        <w:rPr>
          <w:rFonts w:ascii="Times New Roman" w:hAnsi="Times New Roman" w:cs="Times New Roman"/>
          <w:i/>
          <w:iCs/>
        </w:rPr>
      </w:pPr>
    </w:p>
    <w:p w14:paraId="78054F0E" w14:textId="7420BB26" w:rsidR="00605746" w:rsidRPr="00B55A16" w:rsidRDefault="00605746" w:rsidP="00B55A16">
      <w:pPr>
        <w:spacing w:line="360" w:lineRule="auto"/>
        <w:rPr>
          <w:rFonts w:ascii="Times New Roman" w:hAnsi="Times New Roman" w:cs="Times New Roman"/>
          <w:i/>
          <w:iCs/>
        </w:rPr>
      </w:pPr>
      <w:r w:rsidRPr="00B55A16">
        <w:rPr>
          <w:rFonts w:ascii="Times New Roman" w:hAnsi="Times New Roman" w:cs="Times New Roman"/>
          <w:i/>
          <w:iCs/>
        </w:rPr>
        <w:t>Optie 4: Duurzaam verblijfsrecht</w:t>
      </w:r>
    </w:p>
    <w:p w14:paraId="730A8EA6" w14:textId="68267BAD" w:rsidR="00605746" w:rsidRPr="00B55A16" w:rsidRDefault="00605746" w:rsidP="00B55A16">
      <w:pPr>
        <w:spacing w:line="360" w:lineRule="auto"/>
        <w:rPr>
          <w:rFonts w:ascii="Times New Roman" w:hAnsi="Times New Roman" w:cs="Times New Roman"/>
        </w:rPr>
      </w:pPr>
      <w:r w:rsidRPr="00B55A16">
        <w:rPr>
          <w:rFonts w:ascii="Times New Roman" w:hAnsi="Times New Roman" w:cs="Times New Roman"/>
        </w:rPr>
        <w:t xml:space="preserve">EU-burgers verwerven een duurzaam verblijfsrecht als zij gedurende een aaneengesloten periode van vijf jaar </w:t>
      </w:r>
      <w:r w:rsidR="00B75247" w:rsidRPr="00B55A16">
        <w:rPr>
          <w:rFonts w:ascii="Times New Roman" w:hAnsi="Times New Roman" w:cs="Times New Roman"/>
        </w:rPr>
        <w:t>legaal</w:t>
      </w:r>
      <w:r w:rsidRPr="00B55A16">
        <w:rPr>
          <w:rFonts w:ascii="Times New Roman" w:hAnsi="Times New Roman" w:cs="Times New Roman"/>
        </w:rPr>
        <w:t xml:space="preserve"> in het gastland hebben verbleven.</w:t>
      </w:r>
      <w:r w:rsidRPr="00B55A16">
        <w:rPr>
          <w:rStyle w:val="Voetnootmarkering"/>
          <w:rFonts w:ascii="Times New Roman" w:hAnsi="Times New Roman" w:cs="Times New Roman"/>
        </w:rPr>
        <w:footnoteReference w:id="30"/>
      </w:r>
      <w:r w:rsidRPr="00B55A16">
        <w:rPr>
          <w:rFonts w:ascii="Times New Roman" w:hAnsi="Times New Roman" w:cs="Times New Roman"/>
        </w:rPr>
        <w:t xml:space="preserve"> Gedurende deze vijf jaar kunnen de EU-burgers afwezig zijn voor periodes korter dan 6 maanden per jaar.</w:t>
      </w:r>
      <w:r w:rsidRPr="00B55A16">
        <w:rPr>
          <w:rStyle w:val="Voetnootmarkering"/>
          <w:rFonts w:ascii="Times New Roman" w:hAnsi="Times New Roman" w:cs="Times New Roman"/>
        </w:rPr>
        <w:footnoteReference w:id="31"/>
      </w:r>
      <w:r w:rsidRPr="00B55A16">
        <w:rPr>
          <w:rFonts w:ascii="Times New Roman" w:hAnsi="Times New Roman" w:cs="Times New Roman"/>
        </w:rPr>
        <w:t xml:space="preserve"> De EU-burger hoeft niet de hele periode te werken: er kunnen ook periodes van werkloosheid zijn waarin ze het statuut van werknemer </w:t>
      </w:r>
      <w:r w:rsidR="00B75247" w:rsidRPr="00B55A16">
        <w:rPr>
          <w:rFonts w:ascii="Times New Roman" w:hAnsi="Times New Roman" w:cs="Times New Roman"/>
        </w:rPr>
        <w:t>‘</w:t>
      </w:r>
      <w:r w:rsidRPr="00B55A16">
        <w:rPr>
          <w:rFonts w:ascii="Times New Roman" w:hAnsi="Times New Roman" w:cs="Times New Roman"/>
        </w:rPr>
        <w:t>behouden</w:t>
      </w:r>
      <w:r w:rsidR="00B75247" w:rsidRPr="00B55A16">
        <w:rPr>
          <w:rFonts w:ascii="Times New Roman" w:hAnsi="Times New Roman" w:cs="Times New Roman"/>
        </w:rPr>
        <w:t>’</w:t>
      </w:r>
      <w:r w:rsidRPr="00B55A16">
        <w:rPr>
          <w:rFonts w:ascii="Times New Roman" w:hAnsi="Times New Roman" w:cs="Times New Roman"/>
        </w:rPr>
        <w:t xml:space="preserve"> of periodes waarin ze over voldoende bestaansmiddelen beschikken. EU-burgers kunnen hun </w:t>
      </w:r>
      <w:r w:rsidR="00B75247" w:rsidRPr="00B55A16">
        <w:rPr>
          <w:rFonts w:ascii="Times New Roman" w:hAnsi="Times New Roman" w:cs="Times New Roman"/>
        </w:rPr>
        <w:t>duurzaam v</w:t>
      </w:r>
      <w:r w:rsidRPr="00B55A16">
        <w:rPr>
          <w:rFonts w:ascii="Times New Roman" w:hAnsi="Times New Roman" w:cs="Times New Roman"/>
        </w:rPr>
        <w:t>erblijf</w:t>
      </w:r>
      <w:r w:rsidR="00B75247" w:rsidRPr="00B55A16">
        <w:rPr>
          <w:rFonts w:ascii="Times New Roman" w:hAnsi="Times New Roman" w:cs="Times New Roman"/>
        </w:rPr>
        <w:t>srecht</w:t>
      </w:r>
      <w:r w:rsidRPr="00B55A16">
        <w:rPr>
          <w:rFonts w:ascii="Times New Roman" w:hAnsi="Times New Roman" w:cs="Times New Roman"/>
        </w:rPr>
        <w:t xml:space="preserve"> alleen verliezen als ze meer dan twee opeenvolgende jaren afwezig zijn </w:t>
      </w:r>
      <w:r w:rsidR="00B75247" w:rsidRPr="00B55A16">
        <w:rPr>
          <w:rFonts w:ascii="Times New Roman" w:hAnsi="Times New Roman" w:cs="Times New Roman"/>
        </w:rPr>
        <w:t xml:space="preserve">uit </w:t>
      </w:r>
      <w:r w:rsidRPr="00B55A16">
        <w:rPr>
          <w:rFonts w:ascii="Times New Roman" w:hAnsi="Times New Roman" w:cs="Times New Roman"/>
        </w:rPr>
        <w:t>het gastland of om ernstige redenen van openbare orde of veiligheid.</w:t>
      </w:r>
    </w:p>
    <w:p w14:paraId="272E0BCE" w14:textId="292C1856" w:rsidR="00605746" w:rsidRPr="00B55A16" w:rsidRDefault="00605746" w:rsidP="00B55A16">
      <w:pPr>
        <w:spacing w:line="360" w:lineRule="auto"/>
        <w:rPr>
          <w:rFonts w:ascii="Times New Roman" w:hAnsi="Times New Roman" w:cs="Times New Roman"/>
        </w:rPr>
      </w:pPr>
      <w:r w:rsidRPr="00B55A16">
        <w:rPr>
          <w:rFonts w:ascii="Times New Roman" w:hAnsi="Times New Roman" w:cs="Times New Roman"/>
        </w:rPr>
        <w:t>Sommige categorieën EU-burgers verkrijgen hun permanente verblijfsstatus voordat de vijf jaar zijn verstreken. Een categorie betreft EU-burgers die blijvend arbeidsongeschikt worden. Indien deze arbeidsongeschiktheid het gevolg is van een arbeidsongeval of beroepsziekte, heeft betrokkene direct recht op duurzaam verblijf, ongeacht hoe lang hij</w:t>
      </w:r>
      <w:r w:rsidR="00B75247" w:rsidRPr="00B55A16">
        <w:rPr>
          <w:rFonts w:ascii="Times New Roman" w:hAnsi="Times New Roman" w:cs="Times New Roman"/>
        </w:rPr>
        <w:t>/zij</w:t>
      </w:r>
      <w:r w:rsidRPr="00B55A16">
        <w:rPr>
          <w:rFonts w:ascii="Times New Roman" w:hAnsi="Times New Roman" w:cs="Times New Roman"/>
        </w:rPr>
        <w:t xml:space="preserve"> in Nederland heeft gewerkt.</w:t>
      </w:r>
      <w:r w:rsidRPr="00B55A16">
        <w:rPr>
          <w:rStyle w:val="Voetnootmarkering"/>
          <w:rFonts w:ascii="Times New Roman" w:hAnsi="Times New Roman" w:cs="Times New Roman"/>
        </w:rPr>
        <w:footnoteReference w:id="32"/>
      </w:r>
      <w:r w:rsidRPr="00B55A16">
        <w:rPr>
          <w:rFonts w:ascii="Times New Roman" w:hAnsi="Times New Roman" w:cs="Times New Roman"/>
        </w:rPr>
        <w:t xml:space="preserve"> Indien de arbeidsgeschiktheid niet direct verband houdt met de arbeidsplaats, is duurzaam verblijf alleen verkregen wanneer de EU-burger langer dan twee jaar onafgebroken in Nederland heeft gewoond en gewerkt. Werknemers of zelfstandigen die de pensioengerechtigde leeftijd bereiken (die recht geeft op een pensioen) of besluiten om vervroegd met pensioen te gaan, zullen het recht op duurzaam verblijf genieten, op voorwaarde dat ze gedurende de voorafgaande 12 maanden onafgebroken in loondienst waren, en gedurende ten minste 3 jaar ononderbroken in het gastland heeft verbleven.</w:t>
      </w:r>
    </w:p>
    <w:p w14:paraId="343C3588" w14:textId="77777777" w:rsidR="0039662B" w:rsidRPr="00B55A16" w:rsidRDefault="0039662B" w:rsidP="00B55A16">
      <w:pPr>
        <w:spacing w:line="360" w:lineRule="auto"/>
        <w:rPr>
          <w:rFonts w:ascii="Times New Roman" w:hAnsi="Times New Roman" w:cs="Times New Roman"/>
          <w:b/>
          <w:bCs/>
        </w:rPr>
      </w:pPr>
      <w:r w:rsidRPr="00B55A16">
        <w:rPr>
          <w:rFonts w:ascii="Times New Roman" w:hAnsi="Times New Roman" w:cs="Times New Roman"/>
          <w:b/>
          <w:bCs/>
        </w:rPr>
        <w:t>Gelijke behandeling en toegang tot opvang volgens de Nederlandse wet</w:t>
      </w:r>
    </w:p>
    <w:p w14:paraId="13BCD84E" w14:textId="4D6381DE" w:rsidR="0039662B" w:rsidRPr="00B55A16" w:rsidRDefault="0087417B" w:rsidP="00B55A16">
      <w:pPr>
        <w:spacing w:line="360" w:lineRule="auto"/>
        <w:rPr>
          <w:rFonts w:ascii="Times New Roman" w:hAnsi="Times New Roman" w:cs="Times New Roman"/>
        </w:rPr>
      </w:pPr>
      <w:r>
        <w:rPr>
          <w:rFonts w:ascii="Times New Roman" w:hAnsi="Times New Roman" w:cs="Times New Roman"/>
        </w:rPr>
        <w:t>Belangrijk om te vermelden is dat h</w:t>
      </w:r>
      <w:r w:rsidR="0039662B" w:rsidRPr="00B55A16">
        <w:rPr>
          <w:rFonts w:ascii="Times New Roman" w:hAnsi="Times New Roman" w:cs="Times New Roman"/>
        </w:rPr>
        <w:t>et EU-recht alleen de vraag</w:t>
      </w:r>
      <w:r>
        <w:rPr>
          <w:rFonts w:ascii="Times New Roman" w:hAnsi="Times New Roman" w:cs="Times New Roman"/>
        </w:rPr>
        <w:t xml:space="preserve"> behandelt</w:t>
      </w:r>
      <w:r w:rsidR="0039662B" w:rsidRPr="00B55A16">
        <w:rPr>
          <w:rFonts w:ascii="Times New Roman" w:hAnsi="Times New Roman" w:cs="Times New Roman"/>
        </w:rPr>
        <w:t xml:space="preserve"> of de EU-burger </w:t>
      </w:r>
      <w:r>
        <w:rPr>
          <w:rFonts w:ascii="Times New Roman" w:hAnsi="Times New Roman" w:cs="Times New Roman"/>
        </w:rPr>
        <w:t xml:space="preserve">een </w:t>
      </w:r>
      <w:r w:rsidR="0039662B" w:rsidRPr="00B55A16">
        <w:rPr>
          <w:rFonts w:ascii="Times New Roman" w:hAnsi="Times New Roman" w:cs="Times New Roman"/>
        </w:rPr>
        <w:t>gelijk</w:t>
      </w:r>
      <w:r>
        <w:rPr>
          <w:rFonts w:ascii="Times New Roman" w:hAnsi="Times New Roman" w:cs="Times New Roman"/>
        </w:rPr>
        <w:t>e behandeling moet krijgen bij het aanvragen van sociale voorzieningen. Daarbij is het uitgangspunt dat de EU-burger op dezelfde manier behandeld moet worden in de procedure als de Nederlandse burger.</w:t>
      </w:r>
      <w:r w:rsidR="0039662B" w:rsidRPr="00B55A16">
        <w:rPr>
          <w:rFonts w:ascii="Times New Roman" w:hAnsi="Times New Roman" w:cs="Times New Roman"/>
        </w:rPr>
        <w:t xml:space="preserve">. Onder de huidige </w:t>
      </w:r>
      <w:proofErr w:type="spellStart"/>
      <w:r w:rsidR="0039662B" w:rsidRPr="00B55A16">
        <w:rPr>
          <w:rFonts w:ascii="Times New Roman" w:hAnsi="Times New Roman" w:cs="Times New Roman"/>
        </w:rPr>
        <w:t>Wmo</w:t>
      </w:r>
      <w:proofErr w:type="spellEnd"/>
      <w:r w:rsidR="0039662B" w:rsidRPr="00B55A16">
        <w:rPr>
          <w:rFonts w:ascii="Times New Roman" w:hAnsi="Times New Roman" w:cs="Times New Roman"/>
        </w:rPr>
        <w:t xml:space="preserve"> is de toegang tot maatschappelijke ondersteuning voor daklozen bedoeld voor hen die niet voldoende in staat zijn om </w:t>
      </w:r>
      <w:r w:rsidR="002B0DF2" w:rsidRPr="00B55A16">
        <w:rPr>
          <w:rFonts w:ascii="Times New Roman" w:hAnsi="Times New Roman" w:cs="Times New Roman"/>
        </w:rPr>
        <w:t>zich op eigen kracht te handhaven in de samenleving.</w:t>
      </w:r>
      <w:r w:rsidR="0039662B" w:rsidRPr="00B55A16">
        <w:rPr>
          <w:rFonts w:ascii="Times New Roman" w:hAnsi="Times New Roman" w:cs="Times New Roman"/>
        </w:rPr>
        <w:t xml:space="preserve"> Het kan bijvoorbeeld zijn dat de gemeente de EU-burger – net als Nederlanders – voldoende zelfredzaam acht en daardoor in staat</w:t>
      </w:r>
      <w:r w:rsidR="002B0DF2" w:rsidRPr="00B55A16">
        <w:rPr>
          <w:rFonts w:ascii="Times New Roman" w:hAnsi="Times New Roman" w:cs="Times New Roman"/>
        </w:rPr>
        <w:t xml:space="preserve"> acht </w:t>
      </w:r>
      <w:r w:rsidR="0039662B" w:rsidRPr="00B55A16">
        <w:rPr>
          <w:rFonts w:ascii="Times New Roman" w:hAnsi="Times New Roman" w:cs="Times New Roman"/>
        </w:rPr>
        <w:t xml:space="preserve">om zelf woonruimte te vinden of een beroep te doen op het eigen sociale netwerk. Als de dakloze niet </w:t>
      </w:r>
      <w:r w:rsidR="00942CF2" w:rsidRPr="00B55A16">
        <w:rPr>
          <w:rFonts w:ascii="Times New Roman" w:hAnsi="Times New Roman" w:cs="Times New Roman"/>
        </w:rPr>
        <w:t xml:space="preserve">voldoende zelfredzaam </w:t>
      </w:r>
      <w:r w:rsidR="0039662B" w:rsidRPr="00B55A16">
        <w:rPr>
          <w:rFonts w:ascii="Times New Roman" w:hAnsi="Times New Roman" w:cs="Times New Roman"/>
        </w:rPr>
        <w:t xml:space="preserve">wordt beschouwd, zou de gemeente moeten ingrijpen </w:t>
      </w:r>
      <w:r w:rsidR="002B0DF2" w:rsidRPr="00B55A16">
        <w:rPr>
          <w:rFonts w:ascii="Times New Roman" w:hAnsi="Times New Roman" w:cs="Times New Roman"/>
        </w:rPr>
        <w:t xml:space="preserve">en voorzien in </w:t>
      </w:r>
      <w:r w:rsidR="0039662B" w:rsidRPr="00B55A16">
        <w:rPr>
          <w:rFonts w:ascii="Times New Roman" w:hAnsi="Times New Roman" w:cs="Times New Roman"/>
        </w:rPr>
        <w:t>onderdak</w:t>
      </w:r>
      <w:r w:rsidR="002B0DF2" w:rsidRPr="00B55A16">
        <w:rPr>
          <w:rFonts w:ascii="Times New Roman" w:hAnsi="Times New Roman" w:cs="Times New Roman"/>
        </w:rPr>
        <w:t xml:space="preserve">, waarbij </w:t>
      </w:r>
      <w:r w:rsidR="0039662B" w:rsidRPr="00B55A16">
        <w:rPr>
          <w:rFonts w:ascii="Times New Roman" w:hAnsi="Times New Roman" w:cs="Times New Roman"/>
        </w:rPr>
        <w:t>het stadsbestuur enige ruimte heeft om</w:t>
      </w:r>
      <w:r w:rsidR="00E744F6" w:rsidRPr="00B55A16">
        <w:rPr>
          <w:rFonts w:ascii="Times New Roman" w:hAnsi="Times New Roman" w:cs="Times New Roman"/>
        </w:rPr>
        <w:t xml:space="preserve"> te </w:t>
      </w:r>
      <w:r w:rsidR="0039662B" w:rsidRPr="00B55A16">
        <w:rPr>
          <w:rFonts w:ascii="Times New Roman" w:hAnsi="Times New Roman" w:cs="Times New Roman"/>
        </w:rPr>
        <w:t xml:space="preserve">bepalen welk </w:t>
      </w:r>
      <w:r w:rsidR="0039662B" w:rsidRPr="00B55A16">
        <w:rPr>
          <w:rFonts w:ascii="Times New Roman" w:hAnsi="Times New Roman" w:cs="Times New Roman"/>
        </w:rPr>
        <w:lastRenderedPageBreak/>
        <w:t xml:space="preserve">beleid de gemeente voert op het gebied van maatschappelijke ondersteuning </w:t>
      </w:r>
      <w:r w:rsidR="002B0DF2" w:rsidRPr="00B55A16">
        <w:rPr>
          <w:rFonts w:ascii="Times New Roman" w:hAnsi="Times New Roman" w:cs="Times New Roman"/>
        </w:rPr>
        <w:t xml:space="preserve">en </w:t>
      </w:r>
      <w:r w:rsidR="0039662B" w:rsidRPr="00B55A16">
        <w:rPr>
          <w:rFonts w:ascii="Times New Roman" w:hAnsi="Times New Roman" w:cs="Times New Roman"/>
        </w:rPr>
        <w:t>maatwerkvoorzieningen.</w:t>
      </w:r>
      <w:r w:rsidR="0039662B" w:rsidRPr="00B55A16">
        <w:rPr>
          <w:rStyle w:val="Voetnootmarkering"/>
          <w:rFonts w:ascii="Times New Roman" w:hAnsi="Times New Roman" w:cs="Times New Roman"/>
        </w:rPr>
        <w:footnoteReference w:id="33"/>
      </w:r>
    </w:p>
    <w:p w14:paraId="2332BADA" w14:textId="6DA65994" w:rsidR="0039662B" w:rsidRPr="00B55A16" w:rsidRDefault="0039662B" w:rsidP="00B55A16">
      <w:pPr>
        <w:spacing w:line="360" w:lineRule="auto"/>
        <w:rPr>
          <w:rFonts w:ascii="Times New Roman" w:hAnsi="Times New Roman" w:cs="Times New Roman"/>
        </w:rPr>
      </w:pPr>
      <w:r w:rsidRPr="00B55A16">
        <w:rPr>
          <w:rFonts w:ascii="Times New Roman" w:hAnsi="Times New Roman" w:cs="Times New Roman"/>
        </w:rPr>
        <w:t xml:space="preserve">Volgens de </w:t>
      </w:r>
      <w:proofErr w:type="spellStart"/>
      <w:r w:rsidRPr="00B55A16">
        <w:rPr>
          <w:rFonts w:ascii="Times New Roman" w:hAnsi="Times New Roman" w:cs="Times New Roman"/>
        </w:rPr>
        <w:t>W</w:t>
      </w:r>
      <w:r w:rsidR="002B0DF2" w:rsidRPr="00B55A16">
        <w:rPr>
          <w:rFonts w:ascii="Times New Roman" w:hAnsi="Times New Roman" w:cs="Times New Roman"/>
        </w:rPr>
        <w:t>mo</w:t>
      </w:r>
      <w:proofErr w:type="spellEnd"/>
      <w:r w:rsidR="002B0DF2" w:rsidRPr="00B55A16">
        <w:rPr>
          <w:rFonts w:ascii="Times New Roman" w:hAnsi="Times New Roman" w:cs="Times New Roman"/>
        </w:rPr>
        <w:t xml:space="preserve"> 2015</w:t>
      </w:r>
      <w:r w:rsidRPr="00B55A16">
        <w:rPr>
          <w:rFonts w:ascii="Times New Roman" w:hAnsi="Times New Roman" w:cs="Times New Roman"/>
        </w:rPr>
        <w:t xml:space="preserve"> </w:t>
      </w:r>
      <w:r w:rsidR="00A77AA3" w:rsidRPr="00B55A16">
        <w:rPr>
          <w:rFonts w:ascii="Times New Roman" w:hAnsi="Times New Roman" w:cs="Times New Roman"/>
        </w:rPr>
        <w:t>en de Algemene wet bestuursrecht (</w:t>
      </w:r>
      <w:proofErr w:type="spellStart"/>
      <w:r w:rsidR="00A77AA3" w:rsidRPr="00B55A16">
        <w:rPr>
          <w:rFonts w:ascii="Times New Roman" w:hAnsi="Times New Roman" w:cs="Times New Roman"/>
        </w:rPr>
        <w:t>Awb</w:t>
      </w:r>
      <w:proofErr w:type="spellEnd"/>
      <w:r w:rsidR="00A77AA3" w:rsidRPr="00B55A16">
        <w:rPr>
          <w:rFonts w:ascii="Times New Roman" w:hAnsi="Times New Roman" w:cs="Times New Roman"/>
        </w:rPr>
        <w:t xml:space="preserve">) </w:t>
      </w:r>
      <w:r w:rsidR="002B0DF2" w:rsidRPr="00B55A16">
        <w:rPr>
          <w:rFonts w:ascii="Times New Roman" w:hAnsi="Times New Roman" w:cs="Times New Roman"/>
        </w:rPr>
        <w:t xml:space="preserve">dient </w:t>
      </w:r>
      <w:r w:rsidRPr="00B55A16">
        <w:rPr>
          <w:rFonts w:ascii="Times New Roman" w:hAnsi="Times New Roman" w:cs="Times New Roman"/>
        </w:rPr>
        <w:t xml:space="preserve">de gemeente een beschikking </w:t>
      </w:r>
      <w:r w:rsidR="002B0DF2" w:rsidRPr="00B55A16">
        <w:rPr>
          <w:rFonts w:ascii="Times New Roman" w:hAnsi="Times New Roman" w:cs="Times New Roman"/>
        </w:rPr>
        <w:t xml:space="preserve">af te geven toegang tot </w:t>
      </w:r>
      <w:r w:rsidRPr="00B55A16">
        <w:rPr>
          <w:rFonts w:ascii="Times New Roman" w:hAnsi="Times New Roman" w:cs="Times New Roman"/>
        </w:rPr>
        <w:t>de opvang</w:t>
      </w:r>
      <w:r w:rsidR="002B0DF2" w:rsidRPr="00B55A16">
        <w:rPr>
          <w:rFonts w:ascii="Times New Roman" w:hAnsi="Times New Roman" w:cs="Times New Roman"/>
        </w:rPr>
        <w:t xml:space="preserve"> te verstrekken of te weigeren</w:t>
      </w:r>
      <w:r w:rsidRPr="00B55A16">
        <w:rPr>
          <w:rFonts w:ascii="Times New Roman" w:hAnsi="Times New Roman" w:cs="Times New Roman"/>
        </w:rPr>
        <w:t xml:space="preserve">. </w:t>
      </w:r>
      <w:r w:rsidR="00A77AA3" w:rsidRPr="00B55A16">
        <w:rPr>
          <w:rFonts w:ascii="Times New Roman" w:hAnsi="Times New Roman" w:cs="Times New Roman"/>
        </w:rPr>
        <w:t>EU-burgers dienen eerst melding te maken van een behoefte aan maatschappelijke ondersteuning b</w:t>
      </w:r>
      <w:r w:rsidRPr="00B55A16">
        <w:rPr>
          <w:rFonts w:ascii="Times New Roman" w:hAnsi="Times New Roman" w:cs="Times New Roman"/>
        </w:rPr>
        <w:t>ij het College van B&amp;W.</w:t>
      </w:r>
      <w:r w:rsidRPr="00B55A16">
        <w:rPr>
          <w:rStyle w:val="Voetnootmarkering"/>
          <w:rFonts w:ascii="Times New Roman" w:hAnsi="Times New Roman" w:cs="Times New Roman"/>
        </w:rPr>
        <w:footnoteReference w:id="34"/>
      </w:r>
      <w:r w:rsidRPr="00B55A16">
        <w:rPr>
          <w:rFonts w:ascii="Times New Roman" w:hAnsi="Times New Roman" w:cs="Times New Roman"/>
        </w:rPr>
        <w:t xml:space="preserve"> Wanneer het gaat om een ​​</w:t>
      </w:r>
      <w:r w:rsidR="002B0DF2" w:rsidRPr="00B55A16">
        <w:rPr>
          <w:rFonts w:ascii="Times New Roman" w:hAnsi="Times New Roman" w:cs="Times New Roman"/>
        </w:rPr>
        <w:t>maatwerk</w:t>
      </w:r>
      <w:r w:rsidRPr="00B55A16">
        <w:rPr>
          <w:rFonts w:ascii="Times New Roman" w:hAnsi="Times New Roman" w:cs="Times New Roman"/>
        </w:rPr>
        <w:t xml:space="preserve">voorziening </w:t>
      </w:r>
      <w:r w:rsidR="002B0DF2" w:rsidRPr="00B55A16">
        <w:rPr>
          <w:rFonts w:ascii="Times New Roman" w:hAnsi="Times New Roman" w:cs="Times New Roman"/>
        </w:rPr>
        <w:t xml:space="preserve">die is </w:t>
      </w:r>
      <w:r w:rsidRPr="00B55A16">
        <w:rPr>
          <w:rFonts w:ascii="Times New Roman" w:hAnsi="Times New Roman" w:cs="Times New Roman"/>
        </w:rPr>
        <w:t xml:space="preserve">toegesneden op iemands behoeften, persoonskenmerken en mogelijkheden, dient het College van B&amp;W van de gemeente </w:t>
      </w:r>
      <w:r w:rsidR="00A77AA3" w:rsidRPr="00B55A16">
        <w:rPr>
          <w:rFonts w:ascii="Times New Roman" w:hAnsi="Times New Roman" w:cs="Times New Roman"/>
        </w:rPr>
        <w:t>binnen zes weken een onderzoek uit te voeren</w:t>
      </w:r>
      <w:r w:rsidRPr="00B55A16">
        <w:rPr>
          <w:rFonts w:ascii="Times New Roman" w:hAnsi="Times New Roman" w:cs="Times New Roman"/>
        </w:rPr>
        <w:t>.</w:t>
      </w:r>
      <w:r w:rsidRPr="00B55A16">
        <w:rPr>
          <w:rStyle w:val="Voetnootmarkering"/>
          <w:rFonts w:ascii="Times New Roman" w:hAnsi="Times New Roman" w:cs="Times New Roman"/>
        </w:rPr>
        <w:footnoteReference w:id="35"/>
      </w:r>
      <w:r w:rsidRPr="00B55A16">
        <w:rPr>
          <w:rFonts w:ascii="Times New Roman" w:hAnsi="Times New Roman" w:cs="Times New Roman"/>
        </w:rPr>
        <w:t xml:space="preserve"> Als de aanvraag spoedeisend is, beslist het college van </w:t>
      </w:r>
      <w:r w:rsidR="00A77AA3" w:rsidRPr="00B55A16">
        <w:rPr>
          <w:rFonts w:ascii="Times New Roman" w:hAnsi="Times New Roman" w:cs="Times New Roman"/>
        </w:rPr>
        <w:t>B&amp;W onv</w:t>
      </w:r>
      <w:r w:rsidRPr="00B55A16">
        <w:rPr>
          <w:rFonts w:ascii="Times New Roman" w:hAnsi="Times New Roman" w:cs="Times New Roman"/>
        </w:rPr>
        <w:t>erwijld op de aanvraag.</w:t>
      </w:r>
      <w:r w:rsidRPr="00B55A16">
        <w:rPr>
          <w:rStyle w:val="Voetnootmarkering"/>
          <w:rFonts w:ascii="Times New Roman" w:hAnsi="Times New Roman" w:cs="Times New Roman"/>
        </w:rPr>
        <w:footnoteReference w:id="36"/>
      </w:r>
      <w:r w:rsidRPr="00B55A16">
        <w:rPr>
          <w:rFonts w:ascii="Times New Roman" w:hAnsi="Times New Roman" w:cs="Times New Roman"/>
        </w:rPr>
        <w:t xml:space="preserve"> </w:t>
      </w:r>
      <w:r w:rsidR="00A77AA3" w:rsidRPr="00B55A16">
        <w:rPr>
          <w:rFonts w:ascii="Times New Roman" w:hAnsi="Times New Roman" w:cs="Times New Roman"/>
        </w:rPr>
        <w:t>Na het onderzoek kan de EU-burger een aanvraag indienen, waarna het college binnen twee weken een beschikking afgeeft.</w:t>
      </w:r>
      <w:r w:rsidR="00A77AA3" w:rsidRPr="00B55A16">
        <w:rPr>
          <w:rStyle w:val="Voetnootmarkering"/>
          <w:rFonts w:ascii="Times New Roman" w:hAnsi="Times New Roman" w:cs="Times New Roman"/>
        </w:rPr>
        <w:footnoteReference w:id="37"/>
      </w:r>
      <w:r w:rsidR="00A77AA3" w:rsidRPr="00B55A16">
        <w:rPr>
          <w:rFonts w:ascii="Times New Roman" w:hAnsi="Times New Roman" w:cs="Times New Roman"/>
        </w:rPr>
        <w:t xml:space="preserve"> </w:t>
      </w:r>
      <w:r w:rsidRPr="00B55A16">
        <w:rPr>
          <w:rFonts w:ascii="Times New Roman" w:hAnsi="Times New Roman" w:cs="Times New Roman"/>
        </w:rPr>
        <w:t xml:space="preserve">Wanneer de aanvraag een </w:t>
      </w:r>
      <w:r w:rsidR="00A77AA3" w:rsidRPr="00B55A16">
        <w:rPr>
          <w:rFonts w:ascii="Times New Roman" w:hAnsi="Times New Roman" w:cs="Times New Roman"/>
        </w:rPr>
        <w:t>‘</w:t>
      </w:r>
      <w:r w:rsidRPr="00B55A16">
        <w:rPr>
          <w:rFonts w:ascii="Times New Roman" w:hAnsi="Times New Roman" w:cs="Times New Roman"/>
        </w:rPr>
        <w:t>algemene voorziening</w:t>
      </w:r>
      <w:r w:rsidR="00A77AA3" w:rsidRPr="00B55A16">
        <w:rPr>
          <w:rFonts w:ascii="Times New Roman" w:hAnsi="Times New Roman" w:cs="Times New Roman"/>
        </w:rPr>
        <w:t>’ (dus geen maatwerkvoorziening)</w:t>
      </w:r>
      <w:r w:rsidRPr="00B55A16">
        <w:rPr>
          <w:rFonts w:ascii="Times New Roman" w:hAnsi="Times New Roman" w:cs="Times New Roman"/>
        </w:rPr>
        <w:t xml:space="preserve"> betreft, heeft de Centrale Raad van Beroep </w:t>
      </w:r>
      <w:r w:rsidR="00A77AA3" w:rsidRPr="00B55A16">
        <w:rPr>
          <w:rFonts w:ascii="Times New Roman" w:hAnsi="Times New Roman" w:cs="Times New Roman"/>
        </w:rPr>
        <w:t xml:space="preserve">besloten dat toewijzing of afwijzing ook als besluit in de zin van de </w:t>
      </w:r>
      <w:r w:rsidRPr="00B55A16">
        <w:rPr>
          <w:rFonts w:ascii="Times New Roman" w:hAnsi="Times New Roman" w:cs="Times New Roman"/>
        </w:rPr>
        <w:t>Algemene wet bestuursrecht (</w:t>
      </w:r>
      <w:proofErr w:type="spellStart"/>
      <w:r w:rsidRPr="00B55A16">
        <w:rPr>
          <w:rFonts w:ascii="Times New Roman" w:hAnsi="Times New Roman" w:cs="Times New Roman"/>
        </w:rPr>
        <w:t>Awb</w:t>
      </w:r>
      <w:proofErr w:type="spellEnd"/>
      <w:r w:rsidRPr="00B55A16">
        <w:rPr>
          <w:rFonts w:ascii="Times New Roman" w:hAnsi="Times New Roman" w:cs="Times New Roman"/>
        </w:rPr>
        <w:t xml:space="preserve">) </w:t>
      </w:r>
      <w:r w:rsidR="00A77AA3" w:rsidRPr="00B55A16">
        <w:rPr>
          <w:rFonts w:ascii="Times New Roman" w:hAnsi="Times New Roman" w:cs="Times New Roman"/>
        </w:rPr>
        <w:t>gezien moet worden</w:t>
      </w:r>
      <w:r w:rsidRPr="00B55A16">
        <w:rPr>
          <w:rFonts w:ascii="Times New Roman" w:hAnsi="Times New Roman" w:cs="Times New Roman"/>
        </w:rPr>
        <w:t>.</w:t>
      </w:r>
      <w:r w:rsidRPr="00B55A16">
        <w:rPr>
          <w:rStyle w:val="Voetnootmarkering"/>
          <w:rFonts w:ascii="Times New Roman" w:hAnsi="Times New Roman" w:cs="Times New Roman"/>
        </w:rPr>
        <w:footnoteReference w:id="38"/>
      </w:r>
      <w:r w:rsidRPr="00B55A16">
        <w:rPr>
          <w:rFonts w:ascii="Times New Roman" w:hAnsi="Times New Roman" w:cs="Times New Roman"/>
        </w:rPr>
        <w:t xml:space="preserve"> </w:t>
      </w:r>
      <w:r w:rsidR="00A77AA3" w:rsidRPr="00B55A16">
        <w:rPr>
          <w:rFonts w:ascii="Times New Roman" w:hAnsi="Times New Roman" w:cs="Times New Roman"/>
        </w:rPr>
        <w:t xml:space="preserve">Dit betekent dat er </w:t>
      </w:r>
      <w:r w:rsidR="00516F8B" w:rsidRPr="00B55A16">
        <w:rPr>
          <w:rFonts w:ascii="Times New Roman" w:hAnsi="Times New Roman" w:cs="Times New Roman"/>
        </w:rPr>
        <w:t>ten hoogste acht weken na aanvraag een beschikking afgegeven dient te worden.</w:t>
      </w:r>
      <w:r w:rsidR="00516F8B" w:rsidRPr="00B55A16">
        <w:rPr>
          <w:rStyle w:val="Voetnootmarkering"/>
          <w:rFonts w:ascii="Times New Roman" w:hAnsi="Times New Roman" w:cs="Times New Roman"/>
        </w:rPr>
        <w:footnoteReference w:id="39"/>
      </w:r>
      <w:r w:rsidR="00516F8B" w:rsidRPr="00B55A16">
        <w:rPr>
          <w:rFonts w:ascii="Times New Roman" w:hAnsi="Times New Roman" w:cs="Times New Roman"/>
        </w:rPr>
        <w:t xml:space="preserve"> </w:t>
      </w:r>
      <w:r w:rsidRPr="00B55A16">
        <w:rPr>
          <w:rFonts w:ascii="Times New Roman" w:hAnsi="Times New Roman" w:cs="Times New Roman"/>
        </w:rPr>
        <w:t xml:space="preserve">Ook wanneer de gemeente geen schriftelijk besluit neemt, moet een (informeel) besluit om toegang </w:t>
      </w:r>
      <w:r w:rsidR="00516F8B" w:rsidRPr="00B55A16">
        <w:rPr>
          <w:rFonts w:ascii="Times New Roman" w:hAnsi="Times New Roman" w:cs="Times New Roman"/>
        </w:rPr>
        <w:t>te verlenen of te weigeren ge</w:t>
      </w:r>
      <w:r w:rsidRPr="00B55A16">
        <w:rPr>
          <w:rFonts w:ascii="Times New Roman" w:hAnsi="Times New Roman" w:cs="Times New Roman"/>
        </w:rPr>
        <w:t xml:space="preserve">zien </w:t>
      </w:r>
      <w:r w:rsidR="00516F8B" w:rsidRPr="00B55A16">
        <w:rPr>
          <w:rFonts w:ascii="Times New Roman" w:hAnsi="Times New Roman" w:cs="Times New Roman"/>
        </w:rPr>
        <w:t xml:space="preserve">worden </w:t>
      </w:r>
      <w:r w:rsidRPr="00B55A16">
        <w:rPr>
          <w:rFonts w:ascii="Times New Roman" w:hAnsi="Times New Roman" w:cs="Times New Roman"/>
        </w:rPr>
        <w:t xml:space="preserve">als een besluit in de zin van de </w:t>
      </w:r>
      <w:proofErr w:type="spellStart"/>
      <w:r w:rsidRPr="00B55A16">
        <w:rPr>
          <w:rFonts w:ascii="Times New Roman" w:hAnsi="Times New Roman" w:cs="Times New Roman"/>
        </w:rPr>
        <w:t>Awb</w:t>
      </w:r>
      <w:proofErr w:type="spellEnd"/>
      <w:r w:rsidR="00516F8B" w:rsidRPr="00B55A16">
        <w:rPr>
          <w:rFonts w:ascii="Times New Roman" w:hAnsi="Times New Roman" w:cs="Times New Roman"/>
        </w:rPr>
        <w:t xml:space="preserve"> waarvoor de beslistermijnen en gelden en waartegen beroep mogelijk is bij de </w:t>
      </w:r>
      <w:r w:rsidRPr="00B55A16">
        <w:rPr>
          <w:rFonts w:ascii="Times New Roman" w:hAnsi="Times New Roman" w:cs="Times New Roman"/>
        </w:rPr>
        <w:t>rechter.</w:t>
      </w:r>
      <w:r w:rsidRPr="00B55A16">
        <w:rPr>
          <w:rStyle w:val="Voetnootmarkering"/>
          <w:rFonts w:ascii="Times New Roman" w:hAnsi="Times New Roman" w:cs="Times New Roman"/>
        </w:rPr>
        <w:footnoteReference w:id="40"/>
      </w:r>
    </w:p>
    <w:p w14:paraId="792CCCFC" w14:textId="77777777" w:rsidR="00516F8B" w:rsidRPr="00B55A16" w:rsidRDefault="00516F8B" w:rsidP="00B55A16">
      <w:pPr>
        <w:spacing w:line="360" w:lineRule="auto"/>
        <w:rPr>
          <w:rFonts w:ascii="Times New Roman" w:hAnsi="Times New Roman" w:cs="Times New Roman"/>
          <w:b/>
          <w:bCs/>
        </w:rPr>
      </w:pPr>
    </w:p>
    <w:p w14:paraId="4C7F6D97" w14:textId="21C762FA" w:rsidR="0039662B" w:rsidRPr="00B55A16" w:rsidRDefault="0039662B" w:rsidP="00B55A16">
      <w:pPr>
        <w:spacing w:line="360" w:lineRule="auto"/>
        <w:rPr>
          <w:rFonts w:ascii="Times New Roman" w:hAnsi="Times New Roman" w:cs="Times New Roman"/>
          <w:b/>
          <w:bCs/>
        </w:rPr>
      </w:pPr>
      <w:r w:rsidRPr="00B55A16">
        <w:rPr>
          <w:rFonts w:ascii="Times New Roman" w:hAnsi="Times New Roman" w:cs="Times New Roman"/>
          <w:b/>
          <w:bCs/>
        </w:rPr>
        <w:t>Conclusie</w:t>
      </w:r>
    </w:p>
    <w:p w14:paraId="3979AEA7" w14:textId="059FB25F" w:rsidR="0039662B" w:rsidRPr="00B55A16" w:rsidRDefault="0039662B" w:rsidP="00B55A16">
      <w:pPr>
        <w:spacing w:line="360" w:lineRule="auto"/>
        <w:rPr>
          <w:rFonts w:ascii="Times New Roman" w:hAnsi="Times New Roman" w:cs="Times New Roman"/>
        </w:rPr>
      </w:pPr>
      <w:r w:rsidRPr="00B55A16">
        <w:rPr>
          <w:rFonts w:ascii="Times New Roman" w:hAnsi="Times New Roman" w:cs="Times New Roman"/>
        </w:rPr>
        <w:t xml:space="preserve">De vraag was of het juridisch </w:t>
      </w:r>
      <w:r w:rsidR="00516F8B" w:rsidRPr="00B55A16">
        <w:rPr>
          <w:rFonts w:ascii="Times New Roman" w:hAnsi="Times New Roman" w:cs="Times New Roman"/>
        </w:rPr>
        <w:t xml:space="preserve">correct is </w:t>
      </w:r>
      <w:r w:rsidRPr="00B55A16">
        <w:rPr>
          <w:rFonts w:ascii="Times New Roman" w:hAnsi="Times New Roman" w:cs="Times New Roman"/>
        </w:rPr>
        <w:t>dat</w:t>
      </w:r>
      <w:r w:rsidR="00153059">
        <w:rPr>
          <w:rFonts w:ascii="Times New Roman" w:hAnsi="Times New Roman" w:cs="Times New Roman"/>
        </w:rPr>
        <w:t xml:space="preserve"> niet-Nederlandse</w:t>
      </w:r>
      <w:r w:rsidRPr="00B55A16">
        <w:rPr>
          <w:rFonts w:ascii="Times New Roman" w:hAnsi="Times New Roman" w:cs="Times New Roman"/>
        </w:rPr>
        <w:t xml:space="preserve"> EU-burgers</w:t>
      </w:r>
      <w:r w:rsidR="00153059">
        <w:rPr>
          <w:rFonts w:ascii="Times New Roman" w:hAnsi="Times New Roman" w:cs="Times New Roman"/>
        </w:rPr>
        <w:t xml:space="preserve"> </w:t>
      </w:r>
      <w:r w:rsidRPr="00B55A16">
        <w:rPr>
          <w:rFonts w:ascii="Times New Roman" w:hAnsi="Times New Roman" w:cs="Times New Roman"/>
        </w:rPr>
        <w:t xml:space="preserve">pas toegang hebben tot de daklozenopvang </w:t>
      </w:r>
      <w:r w:rsidR="00516F8B" w:rsidRPr="00B55A16">
        <w:rPr>
          <w:rFonts w:ascii="Times New Roman" w:hAnsi="Times New Roman" w:cs="Times New Roman"/>
        </w:rPr>
        <w:t xml:space="preserve">wanneer </w:t>
      </w:r>
      <w:r w:rsidRPr="00B55A16">
        <w:rPr>
          <w:rFonts w:ascii="Times New Roman" w:hAnsi="Times New Roman" w:cs="Times New Roman"/>
        </w:rPr>
        <w:t>z</w:t>
      </w:r>
      <w:r w:rsidR="00516F8B" w:rsidRPr="00B55A16">
        <w:rPr>
          <w:rFonts w:ascii="Times New Roman" w:hAnsi="Times New Roman" w:cs="Times New Roman"/>
        </w:rPr>
        <w:t>ij</w:t>
      </w:r>
      <w:r w:rsidRPr="00B55A16">
        <w:rPr>
          <w:rFonts w:ascii="Times New Roman" w:hAnsi="Times New Roman" w:cs="Times New Roman"/>
        </w:rPr>
        <w:t xml:space="preserve"> minimaal vijf jaar in Nederland hebben gewoond en gewerkt. Onze conclusie is dat dit niet klopt. Hoewel vijf jaar de termijn is voor het verkrijgen van een </w:t>
      </w:r>
      <w:r w:rsidR="00516F8B" w:rsidRPr="00B55A16">
        <w:rPr>
          <w:rFonts w:ascii="Times New Roman" w:hAnsi="Times New Roman" w:cs="Times New Roman"/>
        </w:rPr>
        <w:t xml:space="preserve">duurzame </w:t>
      </w:r>
      <w:r w:rsidRPr="00B55A16">
        <w:rPr>
          <w:rFonts w:ascii="Times New Roman" w:hAnsi="Times New Roman" w:cs="Times New Roman"/>
        </w:rPr>
        <w:t>verblijfsstatus die de EU-burger recht geeft op volledige gelijke behandeling, zijn er veel andere situaties waar</w:t>
      </w:r>
      <w:r w:rsidR="00516F8B" w:rsidRPr="00B55A16">
        <w:rPr>
          <w:rFonts w:ascii="Times New Roman" w:hAnsi="Times New Roman" w:cs="Times New Roman"/>
        </w:rPr>
        <w:t xml:space="preserve">bij </w:t>
      </w:r>
      <w:r w:rsidRPr="00B55A16">
        <w:rPr>
          <w:rFonts w:ascii="Times New Roman" w:hAnsi="Times New Roman" w:cs="Times New Roman"/>
        </w:rPr>
        <w:t xml:space="preserve">EU-burgers in aanmerking kunnen komen voor </w:t>
      </w:r>
      <w:r w:rsidR="00516F8B" w:rsidRPr="00B55A16">
        <w:rPr>
          <w:rFonts w:ascii="Times New Roman" w:hAnsi="Times New Roman" w:cs="Times New Roman"/>
        </w:rPr>
        <w:t xml:space="preserve">bijstand en </w:t>
      </w:r>
      <w:r w:rsidRPr="00B55A16">
        <w:rPr>
          <w:rFonts w:ascii="Times New Roman" w:hAnsi="Times New Roman" w:cs="Times New Roman"/>
        </w:rPr>
        <w:t>opvang</w:t>
      </w:r>
      <w:r w:rsidR="00516F8B" w:rsidRPr="00B55A16">
        <w:rPr>
          <w:rFonts w:ascii="Times New Roman" w:hAnsi="Times New Roman" w:cs="Times New Roman"/>
        </w:rPr>
        <w:t xml:space="preserve"> vo</w:t>
      </w:r>
      <w:r w:rsidRPr="00B55A16">
        <w:rPr>
          <w:rFonts w:ascii="Times New Roman" w:hAnsi="Times New Roman" w:cs="Times New Roman"/>
        </w:rPr>
        <w:t>ordat ze deze drempel</w:t>
      </w:r>
      <w:r w:rsidR="00516F8B" w:rsidRPr="00B55A16">
        <w:rPr>
          <w:rFonts w:ascii="Times New Roman" w:hAnsi="Times New Roman" w:cs="Times New Roman"/>
        </w:rPr>
        <w:t xml:space="preserve"> hebben bereikt</w:t>
      </w:r>
      <w:r w:rsidRPr="00B55A16">
        <w:rPr>
          <w:rFonts w:ascii="Times New Roman" w:hAnsi="Times New Roman" w:cs="Times New Roman"/>
        </w:rPr>
        <w:t>.</w:t>
      </w:r>
    </w:p>
    <w:p w14:paraId="60B798A9" w14:textId="36B6066D" w:rsidR="0039662B" w:rsidRPr="00B55A16" w:rsidRDefault="0039662B" w:rsidP="00B55A16">
      <w:pPr>
        <w:spacing w:line="360" w:lineRule="auto"/>
        <w:rPr>
          <w:rFonts w:ascii="Times New Roman" w:hAnsi="Times New Roman" w:cs="Times New Roman"/>
        </w:rPr>
      </w:pPr>
      <w:r w:rsidRPr="00B55A16">
        <w:rPr>
          <w:rFonts w:ascii="Times New Roman" w:hAnsi="Times New Roman" w:cs="Times New Roman"/>
        </w:rPr>
        <w:t xml:space="preserve">Ook hebben we geconcludeerd dat de gemeente niet bevoegd is om een ​​aanvraag voor daklozenopvang af te wijzen op grond van het vermoeden dat uw cliënten geen verblijfsrecht hebben. De IND is </w:t>
      </w:r>
      <w:r w:rsidR="00516F8B" w:rsidRPr="00B55A16">
        <w:rPr>
          <w:rFonts w:ascii="Times New Roman" w:hAnsi="Times New Roman" w:cs="Times New Roman"/>
        </w:rPr>
        <w:t xml:space="preserve">het enige bestuursorgaan dat </w:t>
      </w:r>
      <w:r w:rsidRPr="00B55A16">
        <w:rPr>
          <w:rFonts w:ascii="Times New Roman" w:hAnsi="Times New Roman" w:cs="Times New Roman"/>
        </w:rPr>
        <w:t xml:space="preserve">bevoegd is om het verblijfsrecht van een EU-burger in Nederland vast te stellen. Het is belangrijk om te waarschuwen dat het aanvragen van sociale bijstand of </w:t>
      </w:r>
      <w:r w:rsidR="00516F8B" w:rsidRPr="00B55A16">
        <w:rPr>
          <w:rFonts w:ascii="Times New Roman" w:hAnsi="Times New Roman" w:cs="Times New Roman"/>
        </w:rPr>
        <w:t xml:space="preserve">opvang </w:t>
      </w:r>
      <w:r w:rsidRPr="00B55A16">
        <w:rPr>
          <w:rFonts w:ascii="Times New Roman" w:hAnsi="Times New Roman" w:cs="Times New Roman"/>
        </w:rPr>
        <w:t xml:space="preserve">het verblijfsrecht van een EU-burger in gevaar kan brengen, aangezien de gemeente de </w:t>
      </w:r>
      <w:r w:rsidRPr="00B55A16">
        <w:rPr>
          <w:rFonts w:ascii="Times New Roman" w:hAnsi="Times New Roman" w:cs="Times New Roman"/>
        </w:rPr>
        <w:lastRenderedPageBreak/>
        <w:t xml:space="preserve">IND kan informeren en de IND de bevoegdheid heeft om iemands verblijfsrecht in te trekken </w:t>
      </w:r>
      <w:r w:rsidR="00516F8B" w:rsidRPr="00B55A16">
        <w:rPr>
          <w:rFonts w:ascii="Times New Roman" w:hAnsi="Times New Roman" w:cs="Times New Roman"/>
        </w:rPr>
        <w:t xml:space="preserve">wanneer </w:t>
      </w:r>
      <w:r w:rsidRPr="00B55A16">
        <w:rPr>
          <w:rFonts w:ascii="Times New Roman" w:hAnsi="Times New Roman" w:cs="Times New Roman"/>
        </w:rPr>
        <w:t>hij</w:t>
      </w:r>
      <w:r w:rsidR="00516F8B" w:rsidRPr="00B55A16">
        <w:rPr>
          <w:rFonts w:ascii="Times New Roman" w:hAnsi="Times New Roman" w:cs="Times New Roman"/>
        </w:rPr>
        <w:t>/zij</w:t>
      </w:r>
      <w:r w:rsidRPr="00B55A16">
        <w:rPr>
          <w:rFonts w:ascii="Times New Roman" w:hAnsi="Times New Roman" w:cs="Times New Roman"/>
        </w:rPr>
        <w:t xml:space="preserve"> niet aan </w:t>
      </w:r>
      <w:r w:rsidR="00516F8B" w:rsidRPr="00B55A16">
        <w:rPr>
          <w:rFonts w:ascii="Times New Roman" w:hAnsi="Times New Roman" w:cs="Times New Roman"/>
        </w:rPr>
        <w:t>de verblijfs</w:t>
      </w:r>
      <w:r w:rsidRPr="00B55A16">
        <w:rPr>
          <w:rFonts w:ascii="Times New Roman" w:hAnsi="Times New Roman" w:cs="Times New Roman"/>
        </w:rPr>
        <w:t xml:space="preserve">voorwaarden </w:t>
      </w:r>
      <w:r w:rsidR="00516F8B" w:rsidRPr="00B55A16">
        <w:rPr>
          <w:rFonts w:ascii="Times New Roman" w:hAnsi="Times New Roman" w:cs="Times New Roman"/>
        </w:rPr>
        <w:t>voldoet.</w:t>
      </w:r>
      <w:r w:rsidRPr="00B55A16">
        <w:rPr>
          <w:rFonts w:ascii="Times New Roman" w:hAnsi="Times New Roman" w:cs="Times New Roman"/>
        </w:rPr>
        <w:t xml:space="preserve"> Het gevolg kan </w:t>
      </w:r>
      <w:r w:rsidR="00516F8B" w:rsidRPr="00B55A16">
        <w:rPr>
          <w:rFonts w:ascii="Times New Roman" w:hAnsi="Times New Roman" w:cs="Times New Roman"/>
        </w:rPr>
        <w:t xml:space="preserve">daarom </w:t>
      </w:r>
      <w:r w:rsidRPr="00B55A16">
        <w:rPr>
          <w:rFonts w:ascii="Times New Roman" w:hAnsi="Times New Roman" w:cs="Times New Roman"/>
        </w:rPr>
        <w:t>zijn dat de IND stappen onderneemt om uw cliënt het land uit te zetten.</w:t>
      </w:r>
      <w:r w:rsidRPr="00B55A16">
        <w:rPr>
          <w:rStyle w:val="Voetnootmarkering"/>
          <w:rFonts w:ascii="Times New Roman" w:hAnsi="Times New Roman" w:cs="Times New Roman"/>
        </w:rPr>
        <w:footnoteReference w:id="41"/>
      </w:r>
      <w:r w:rsidRPr="00B55A16">
        <w:rPr>
          <w:rFonts w:ascii="Times New Roman" w:hAnsi="Times New Roman" w:cs="Times New Roman"/>
        </w:rPr>
        <w:t xml:space="preserve"> Dit risico moet worden beoordeeld in het licht van de persoonlijke omstandigheden van de cliënt en </w:t>
      </w:r>
      <w:r w:rsidR="00516F8B" w:rsidRPr="00B55A16">
        <w:rPr>
          <w:rFonts w:ascii="Times New Roman" w:hAnsi="Times New Roman" w:cs="Times New Roman"/>
        </w:rPr>
        <w:t xml:space="preserve">met name </w:t>
      </w:r>
      <w:r w:rsidRPr="00B55A16">
        <w:rPr>
          <w:rFonts w:ascii="Times New Roman" w:hAnsi="Times New Roman" w:cs="Times New Roman"/>
        </w:rPr>
        <w:t xml:space="preserve">de kans dat de EU-burger een verblijfsrecht behoudt of </w:t>
      </w:r>
      <w:r w:rsidR="00516F8B" w:rsidRPr="00B55A16">
        <w:rPr>
          <w:rFonts w:ascii="Times New Roman" w:hAnsi="Times New Roman" w:cs="Times New Roman"/>
        </w:rPr>
        <w:t xml:space="preserve">weer een verblijfsrecht kan verkrijgen, bijvoorbeeld door een nieuwe </w:t>
      </w:r>
      <w:r w:rsidRPr="00B55A16">
        <w:rPr>
          <w:rFonts w:ascii="Times New Roman" w:hAnsi="Times New Roman" w:cs="Times New Roman"/>
        </w:rPr>
        <w:t xml:space="preserve">baan </w:t>
      </w:r>
      <w:r w:rsidR="00516F8B" w:rsidRPr="00B55A16">
        <w:rPr>
          <w:rFonts w:ascii="Times New Roman" w:hAnsi="Times New Roman" w:cs="Times New Roman"/>
        </w:rPr>
        <w:t xml:space="preserve">te </w:t>
      </w:r>
      <w:r w:rsidRPr="00B55A16">
        <w:rPr>
          <w:rFonts w:ascii="Times New Roman" w:hAnsi="Times New Roman" w:cs="Times New Roman"/>
        </w:rPr>
        <w:t>vinden.</w:t>
      </w:r>
    </w:p>
    <w:p w14:paraId="0AD768BC" w14:textId="679392FD" w:rsidR="0039662B" w:rsidRPr="00B55A16" w:rsidRDefault="001A61EC" w:rsidP="00B55A16">
      <w:pPr>
        <w:spacing w:line="360" w:lineRule="auto"/>
        <w:rPr>
          <w:rFonts w:ascii="Times New Roman" w:hAnsi="Times New Roman" w:cs="Times New Roman"/>
        </w:rPr>
      </w:pPr>
      <w:r>
        <w:rPr>
          <w:rFonts w:ascii="Times New Roman" w:hAnsi="Times New Roman" w:cs="Times New Roman"/>
        </w:rPr>
        <w:t>Concreet gezien betekent dit dat i</w:t>
      </w:r>
      <w:r w:rsidR="0039662B" w:rsidRPr="00B55A16">
        <w:rPr>
          <w:rFonts w:ascii="Times New Roman" w:hAnsi="Times New Roman" w:cs="Times New Roman"/>
        </w:rPr>
        <w:t xml:space="preserve">ndien gemeenten het </w:t>
      </w:r>
      <w:r w:rsidR="00516F8B" w:rsidRPr="00B55A16">
        <w:rPr>
          <w:rFonts w:ascii="Times New Roman" w:hAnsi="Times New Roman" w:cs="Times New Roman"/>
        </w:rPr>
        <w:t>‘</w:t>
      </w:r>
      <w:proofErr w:type="spellStart"/>
      <w:r w:rsidR="0039662B" w:rsidRPr="00B55A16">
        <w:rPr>
          <w:rFonts w:ascii="Times New Roman" w:hAnsi="Times New Roman" w:cs="Times New Roman"/>
        </w:rPr>
        <w:t>vijfjaarsargument</w:t>
      </w:r>
      <w:proofErr w:type="spellEnd"/>
      <w:r w:rsidR="00516F8B" w:rsidRPr="00B55A16">
        <w:rPr>
          <w:rFonts w:ascii="Times New Roman" w:hAnsi="Times New Roman" w:cs="Times New Roman"/>
        </w:rPr>
        <w:t>’</w:t>
      </w:r>
      <w:r w:rsidR="0039662B" w:rsidRPr="00B55A16">
        <w:rPr>
          <w:rFonts w:ascii="Times New Roman" w:hAnsi="Times New Roman" w:cs="Times New Roman"/>
        </w:rPr>
        <w:t xml:space="preserve"> </w:t>
      </w:r>
      <w:r>
        <w:rPr>
          <w:rFonts w:ascii="Times New Roman" w:hAnsi="Times New Roman" w:cs="Times New Roman"/>
        </w:rPr>
        <w:t xml:space="preserve">blijven </w:t>
      </w:r>
      <w:r w:rsidR="0039662B" w:rsidRPr="00B55A16">
        <w:rPr>
          <w:rFonts w:ascii="Times New Roman" w:hAnsi="Times New Roman" w:cs="Times New Roman"/>
        </w:rPr>
        <w:t xml:space="preserve">hanteren, </w:t>
      </w:r>
      <w:r>
        <w:rPr>
          <w:rFonts w:ascii="Times New Roman" w:hAnsi="Times New Roman" w:cs="Times New Roman"/>
        </w:rPr>
        <w:t>het</w:t>
      </w:r>
      <w:r w:rsidR="0039662B" w:rsidRPr="00B55A16">
        <w:rPr>
          <w:rFonts w:ascii="Times New Roman" w:hAnsi="Times New Roman" w:cs="Times New Roman"/>
        </w:rPr>
        <w:t xml:space="preserve"> raadzaam</w:t>
      </w:r>
      <w:r>
        <w:rPr>
          <w:rFonts w:ascii="Times New Roman" w:hAnsi="Times New Roman" w:cs="Times New Roman"/>
        </w:rPr>
        <w:t xml:space="preserve"> kan</w:t>
      </w:r>
      <w:r w:rsidR="0039662B" w:rsidRPr="00B55A16">
        <w:rPr>
          <w:rFonts w:ascii="Times New Roman" w:hAnsi="Times New Roman" w:cs="Times New Roman"/>
        </w:rPr>
        <w:t xml:space="preserve"> zijn om een ​​formele beschikking aan te vragen of schriftelijk bezwaar te maken tegen d</w:t>
      </w:r>
      <w:r w:rsidR="00516F8B" w:rsidRPr="00B55A16">
        <w:rPr>
          <w:rFonts w:ascii="Times New Roman" w:hAnsi="Times New Roman" w:cs="Times New Roman"/>
        </w:rPr>
        <w:t xml:space="preserve">it besluit. Hierbij kunt u erop wijzen </w:t>
      </w:r>
      <w:r w:rsidR="0039662B" w:rsidRPr="00B55A16">
        <w:rPr>
          <w:rFonts w:ascii="Times New Roman" w:hAnsi="Times New Roman" w:cs="Times New Roman"/>
        </w:rPr>
        <w:t xml:space="preserve">1) </w:t>
      </w:r>
      <w:r w:rsidR="00516F8B" w:rsidRPr="00B55A16">
        <w:rPr>
          <w:rFonts w:ascii="Times New Roman" w:hAnsi="Times New Roman" w:cs="Times New Roman"/>
        </w:rPr>
        <w:t xml:space="preserve">dat </w:t>
      </w:r>
      <w:r w:rsidR="0039662B" w:rsidRPr="00B55A16">
        <w:rPr>
          <w:rFonts w:ascii="Times New Roman" w:hAnsi="Times New Roman" w:cs="Times New Roman"/>
        </w:rPr>
        <w:t xml:space="preserve">uw cliënt langer dan drie maanden in Nederland verblijft 2) dat gemeenten niet bevoegd </w:t>
      </w:r>
      <w:r w:rsidR="00516F8B" w:rsidRPr="00B55A16">
        <w:rPr>
          <w:rFonts w:ascii="Times New Roman" w:hAnsi="Times New Roman" w:cs="Times New Roman"/>
        </w:rPr>
        <w:t xml:space="preserve">zijn </w:t>
      </w:r>
      <w:r w:rsidR="0039662B" w:rsidRPr="00B55A16">
        <w:rPr>
          <w:rFonts w:ascii="Times New Roman" w:hAnsi="Times New Roman" w:cs="Times New Roman"/>
        </w:rPr>
        <w:t xml:space="preserve">om te beslissen over het verblijfsrecht en 3) </w:t>
      </w:r>
      <w:r w:rsidR="00516F8B" w:rsidRPr="00B55A16">
        <w:rPr>
          <w:rFonts w:ascii="Times New Roman" w:hAnsi="Times New Roman" w:cs="Times New Roman"/>
        </w:rPr>
        <w:t xml:space="preserve">waarom </w:t>
      </w:r>
      <w:r w:rsidR="0039662B" w:rsidRPr="00B55A16">
        <w:rPr>
          <w:rFonts w:ascii="Times New Roman" w:hAnsi="Times New Roman" w:cs="Times New Roman"/>
        </w:rPr>
        <w:t xml:space="preserve">uw cliënt </w:t>
      </w:r>
      <w:r w:rsidR="00516F8B" w:rsidRPr="00B55A16">
        <w:rPr>
          <w:rFonts w:ascii="Times New Roman" w:hAnsi="Times New Roman" w:cs="Times New Roman"/>
        </w:rPr>
        <w:t>(</w:t>
      </w:r>
      <w:r w:rsidR="0039662B" w:rsidRPr="00B55A16">
        <w:rPr>
          <w:rFonts w:ascii="Times New Roman" w:hAnsi="Times New Roman" w:cs="Times New Roman"/>
        </w:rPr>
        <w:t>nog</w:t>
      </w:r>
      <w:r w:rsidR="00516F8B" w:rsidRPr="00B55A16">
        <w:rPr>
          <w:rFonts w:ascii="Times New Roman" w:hAnsi="Times New Roman" w:cs="Times New Roman"/>
        </w:rPr>
        <w:t>)</w:t>
      </w:r>
      <w:r w:rsidR="0039662B" w:rsidRPr="00B55A16">
        <w:rPr>
          <w:rFonts w:ascii="Times New Roman" w:hAnsi="Times New Roman" w:cs="Times New Roman"/>
        </w:rPr>
        <w:t xml:space="preserve"> een verblijfsrecht </w:t>
      </w:r>
      <w:r w:rsidR="00516F8B" w:rsidRPr="00B55A16">
        <w:rPr>
          <w:rFonts w:ascii="Times New Roman" w:hAnsi="Times New Roman" w:cs="Times New Roman"/>
        </w:rPr>
        <w:t xml:space="preserve">heeft </w:t>
      </w:r>
      <w:r w:rsidR="0039662B" w:rsidRPr="00B55A16">
        <w:rPr>
          <w:rFonts w:ascii="Times New Roman" w:hAnsi="Times New Roman" w:cs="Times New Roman"/>
        </w:rPr>
        <w:t>(hoewel dit niet nodig zou moeten zijn</w:t>
      </w:r>
      <w:r w:rsidR="00516F8B" w:rsidRPr="00B55A16">
        <w:rPr>
          <w:rFonts w:ascii="Times New Roman" w:hAnsi="Times New Roman" w:cs="Times New Roman"/>
        </w:rPr>
        <w:t xml:space="preserve"> omdat deze bevoegdheid alleen bij de IND ligt</w:t>
      </w:r>
      <w:r w:rsidR="0039662B" w:rsidRPr="00B55A16">
        <w:rPr>
          <w:rFonts w:ascii="Times New Roman" w:hAnsi="Times New Roman" w:cs="Times New Roman"/>
        </w:rPr>
        <w:t xml:space="preserve">). Aangezien een (informele) afwijzing kwalificeert als een formele beschikking op grond van de </w:t>
      </w:r>
      <w:proofErr w:type="spellStart"/>
      <w:r w:rsidR="0039662B" w:rsidRPr="00B55A16">
        <w:rPr>
          <w:rFonts w:ascii="Times New Roman" w:hAnsi="Times New Roman" w:cs="Times New Roman"/>
        </w:rPr>
        <w:t>Awb</w:t>
      </w:r>
      <w:proofErr w:type="spellEnd"/>
      <w:r w:rsidR="0039662B" w:rsidRPr="00B55A16">
        <w:rPr>
          <w:rFonts w:ascii="Times New Roman" w:hAnsi="Times New Roman" w:cs="Times New Roman"/>
        </w:rPr>
        <w:t>, kunt u ook</w:t>
      </w:r>
      <w:r w:rsidR="00516F8B" w:rsidRPr="00B55A16">
        <w:rPr>
          <w:rFonts w:ascii="Times New Roman" w:hAnsi="Times New Roman" w:cs="Times New Roman"/>
        </w:rPr>
        <w:t xml:space="preserve"> een bezwaarschrift indienen of een be</w:t>
      </w:r>
      <w:r w:rsidR="0039662B" w:rsidRPr="00B55A16">
        <w:rPr>
          <w:rFonts w:ascii="Times New Roman" w:hAnsi="Times New Roman" w:cs="Times New Roman"/>
        </w:rPr>
        <w:t>roep instellen bij de bestuursrechter.</w:t>
      </w:r>
      <w:r w:rsidR="0039662B" w:rsidRPr="00B55A16">
        <w:rPr>
          <w:rStyle w:val="Voetnootmarkering"/>
          <w:rFonts w:ascii="Times New Roman" w:hAnsi="Times New Roman" w:cs="Times New Roman"/>
        </w:rPr>
        <w:footnoteReference w:id="42"/>
      </w:r>
    </w:p>
    <w:p w14:paraId="1475674E" w14:textId="77777777" w:rsidR="0039662B" w:rsidRPr="00B55A16" w:rsidRDefault="0039662B" w:rsidP="00B55A16">
      <w:pPr>
        <w:spacing w:line="360" w:lineRule="auto"/>
        <w:rPr>
          <w:rFonts w:ascii="Times New Roman" w:hAnsi="Times New Roman" w:cs="Times New Roman"/>
          <w:b/>
          <w:bCs/>
        </w:rPr>
      </w:pPr>
    </w:p>
    <w:p w14:paraId="315F067F" w14:textId="1922D299" w:rsidR="00390A64" w:rsidRPr="00B55A16" w:rsidRDefault="00390A64" w:rsidP="00B55A16">
      <w:pPr>
        <w:spacing w:line="360" w:lineRule="auto"/>
        <w:rPr>
          <w:rFonts w:ascii="Times New Roman" w:hAnsi="Times New Roman" w:cs="Times New Roman"/>
          <w:b/>
          <w:bCs/>
        </w:rPr>
      </w:pPr>
    </w:p>
    <w:p w14:paraId="67F5FADE" w14:textId="62A5F4D5" w:rsidR="00605746" w:rsidRPr="00B55A16" w:rsidRDefault="00605746" w:rsidP="00B55A16">
      <w:pPr>
        <w:spacing w:line="360" w:lineRule="auto"/>
        <w:rPr>
          <w:rFonts w:ascii="Times New Roman" w:hAnsi="Times New Roman" w:cs="Times New Roman"/>
        </w:rPr>
      </w:pPr>
    </w:p>
    <w:p w14:paraId="13AE7596" w14:textId="77777777" w:rsidR="00605746" w:rsidRPr="00B55A16" w:rsidRDefault="00605746" w:rsidP="00B55A16">
      <w:pPr>
        <w:spacing w:line="360" w:lineRule="auto"/>
        <w:rPr>
          <w:rFonts w:ascii="Times New Roman" w:hAnsi="Times New Roman" w:cs="Times New Roman"/>
        </w:rPr>
      </w:pPr>
    </w:p>
    <w:p w14:paraId="483924CD" w14:textId="77777777" w:rsidR="00390A64" w:rsidRPr="00390A64" w:rsidRDefault="00390A64" w:rsidP="00B319EE">
      <w:pPr>
        <w:rPr>
          <w:rFonts w:ascii="Arial" w:hAnsi="Arial" w:cs="Arial"/>
          <w:sz w:val="21"/>
          <w:szCs w:val="21"/>
        </w:rPr>
      </w:pPr>
    </w:p>
    <w:sectPr w:rsidR="00390A64" w:rsidRPr="00390A6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A9F64" w14:textId="77777777" w:rsidR="00595A05" w:rsidRDefault="00595A05" w:rsidP="00B319EE">
      <w:pPr>
        <w:spacing w:after="0" w:line="240" w:lineRule="auto"/>
      </w:pPr>
      <w:r>
        <w:separator/>
      </w:r>
    </w:p>
  </w:endnote>
  <w:endnote w:type="continuationSeparator" w:id="0">
    <w:p w14:paraId="0F7FA474" w14:textId="77777777" w:rsidR="00595A05" w:rsidRDefault="00595A05" w:rsidP="00B31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0E89CF" w14:textId="77777777" w:rsidR="00595A05" w:rsidRDefault="00595A05" w:rsidP="00B319EE">
      <w:pPr>
        <w:spacing w:after="0" w:line="240" w:lineRule="auto"/>
      </w:pPr>
      <w:r>
        <w:separator/>
      </w:r>
    </w:p>
  </w:footnote>
  <w:footnote w:type="continuationSeparator" w:id="0">
    <w:p w14:paraId="4DA12590" w14:textId="77777777" w:rsidR="00595A05" w:rsidRDefault="00595A05" w:rsidP="00B319EE">
      <w:pPr>
        <w:spacing w:after="0" w:line="240" w:lineRule="auto"/>
      </w:pPr>
      <w:r>
        <w:continuationSeparator/>
      </w:r>
    </w:p>
  </w:footnote>
  <w:footnote w:id="1">
    <w:p w14:paraId="7AB2AA84" w14:textId="76B989CF" w:rsidR="00B319EE" w:rsidRPr="00153059" w:rsidRDefault="00B319EE">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9662B" w:rsidRPr="00153059">
        <w:rPr>
          <w:rFonts w:ascii="Times New Roman" w:hAnsi="Times New Roman" w:cs="Times New Roman"/>
        </w:rPr>
        <w:t xml:space="preserve">Zie bijvoorbeeld Jochem van </w:t>
      </w:r>
      <w:proofErr w:type="spellStart"/>
      <w:r w:rsidR="0039662B" w:rsidRPr="00153059">
        <w:rPr>
          <w:rFonts w:ascii="Times New Roman" w:hAnsi="Times New Roman" w:cs="Times New Roman"/>
        </w:rPr>
        <w:t>Staalduine</w:t>
      </w:r>
      <w:proofErr w:type="spellEnd"/>
      <w:r w:rsidR="0039662B" w:rsidRPr="00153059">
        <w:rPr>
          <w:rFonts w:ascii="Times New Roman" w:hAnsi="Times New Roman" w:cs="Times New Roman"/>
        </w:rPr>
        <w:t>, ‘De gemeente als uitsmijter: Dakloze migranten in Rotterdam’, Groene Amsterdammer, 20 april 2022.</w:t>
      </w:r>
    </w:p>
  </w:footnote>
  <w:footnote w:id="2">
    <w:p w14:paraId="0874E1C4" w14:textId="75E1D4B1" w:rsidR="00B319EE" w:rsidRPr="00153059" w:rsidRDefault="00B319EE">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9662B" w:rsidRPr="00153059">
        <w:rPr>
          <w:rFonts w:ascii="Times New Roman" w:hAnsi="Times New Roman" w:cs="Times New Roman"/>
        </w:rPr>
        <w:t>Artikel 16, lid 1, van Richtlijn 2004/38/EG</w:t>
      </w:r>
    </w:p>
  </w:footnote>
  <w:footnote w:id="3">
    <w:p w14:paraId="43729138" w14:textId="46DEEB20" w:rsidR="00B319EE" w:rsidRPr="00153059" w:rsidRDefault="00B319EE">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9662B" w:rsidRPr="00153059">
        <w:rPr>
          <w:rFonts w:ascii="Times New Roman" w:hAnsi="Times New Roman" w:cs="Times New Roman"/>
        </w:rPr>
        <w:t>Plan van Aanpak kwetsbare dakloze EU-burgers, p. 8</w:t>
      </w:r>
    </w:p>
  </w:footnote>
  <w:footnote w:id="4">
    <w:p w14:paraId="748F9B6F" w14:textId="04A72AA1" w:rsidR="00B319EE" w:rsidRPr="00153059" w:rsidRDefault="00B319EE">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9662B" w:rsidRPr="00153059">
        <w:rPr>
          <w:rFonts w:ascii="Times New Roman" w:hAnsi="Times New Roman" w:cs="Times New Roman"/>
        </w:rPr>
        <w:t>Artikel 7, lid 1, onder a), van Richtlijn 2004/38/EG</w:t>
      </w:r>
    </w:p>
  </w:footnote>
  <w:footnote w:id="5">
    <w:p w14:paraId="09A3A3AD" w14:textId="4DF012BE" w:rsidR="00B319EE" w:rsidRPr="00153059" w:rsidRDefault="00B319EE">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9662B" w:rsidRPr="00153059">
        <w:rPr>
          <w:rFonts w:ascii="Times New Roman" w:hAnsi="Times New Roman" w:cs="Times New Roman"/>
        </w:rPr>
        <w:t>Artikel 7, lid 1, onder b), van Richtlijn 2004/38/EG</w:t>
      </w:r>
    </w:p>
  </w:footnote>
  <w:footnote w:id="6">
    <w:p w14:paraId="0EAEC06E" w14:textId="5F7D8E31" w:rsidR="006F1734" w:rsidRPr="00153059" w:rsidRDefault="006F1734" w:rsidP="006F173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Zie ook overweging 16 van de preambule van Richtlijn 2004/38/EG waarin de formulering "onredelijke belasting van het </w:t>
      </w:r>
      <w:proofErr w:type="spellStart"/>
      <w:r w:rsidRPr="00153059">
        <w:rPr>
          <w:rFonts w:ascii="Times New Roman" w:hAnsi="Times New Roman" w:cs="Times New Roman"/>
        </w:rPr>
        <w:t>socialebijstandsstelsel</w:t>
      </w:r>
      <w:proofErr w:type="spellEnd"/>
      <w:r w:rsidRPr="00153059">
        <w:rPr>
          <w:rFonts w:ascii="Times New Roman" w:hAnsi="Times New Roman" w:cs="Times New Roman"/>
        </w:rPr>
        <w:t>" wordt gebruikt.</w:t>
      </w:r>
      <w:r w:rsidR="00855426" w:rsidRPr="00153059">
        <w:rPr>
          <w:rFonts w:ascii="Times New Roman" w:hAnsi="Times New Roman" w:cs="Times New Roman"/>
        </w:rPr>
        <w:t xml:space="preserve"> Zie bijvoorbeeld rechtbank Den Haag, 25 Oktober 2022, ECLI:NL:RBDHA:2022:15036, r.o. 22.</w:t>
      </w:r>
    </w:p>
  </w:footnote>
  <w:footnote w:id="7">
    <w:p w14:paraId="55C3207D" w14:textId="4312CF16" w:rsidR="00B319EE" w:rsidRPr="00153059" w:rsidRDefault="00B319EE">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9662B" w:rsidRPr="00153059">
        <w:rPr>
          <w:rFonts w:ascii="Times New Roman" w:hAnsi="Times New Roman" w:cs="Times New Roman"/>
        </w:rPr>
        <w:t xml:space="preserve">Artikel 1.2.2. </w:t>
      </w:r>
      <w:proofErr w:type="spellStart"/>
      <w:r w:rsidR="0039662B" w:rsidRPr="00153059">
        <w:rPr>
          <w:rFonts w:ascii="Times New Roman" w:hAnsi="Times New Roman" w:cs="Times New Roman"/>
        </w:rPr>
        <w:t>Wmo</w:t>
      </w:r>
      <w:proofErr w:type="spellEnd"/>
      <w:r w:rsidR="0039662B" w:rsidRPr="00153059">
        <w:rPr>
          <w:rFonts w:ascii="Times New Roman" w:hAnsi="Times New Roman" w:cs="Times New Roman"/>
        </w:rPr>
        <w:t xml:space="preserve"> en artikel 24 lid 2 Richtlijn 2004/38</w:t>
      </w:r>
      <w:r w:rsidR="006D3985" w:rsidRPr="00153059">
        <w:rPr>
          <w:rFonts w:ascii="Times New Roman" w:hAnsi="Times New Roman" w:cs="Times New Roman"/>
        </w:rPr>
        <w:t>/EG</w:t>
      </w:r>
    </w:p>
  </w:footnote>
  <w:footnote w:id="8">
    <w:p w14:paraId="5CD9A1A3" w14:textId="3BBFCE88" w:rsidR="00B319EE" w:rsidRPr="00153059" w:rsidRDefault="00B319EE">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9662B" w:rsidRPr="00153059">
        <w:rPr>
          <w:rFonts w:ascii="Times New Roman" w:hAnsi="Times New Roman" w:cs="Times New Roman"/>
        </w:rPr>
        <w:t xml:space="preserve">Zie </w:t>
      </w:r>
      <w:r w:rsidR="0039662B" w:rsidRPr="00153059">
        <w:rPr>
          <w:rFonts w:ascii="Times New Roman" w:hAnsi="Times New Roman" w:cs="Times New Roman"/>
          <w:i/>
          <w:iCs/>
        </w:rPr>
        <w:t>Optie 1: Status van werknemer (werknemer of zelfstandige)</w:t>
      </w:r>
    </w:p>
  </w:footnote>
  <w:footnote w:id="9">
    <w:p w14:paraId="5B3CD68C" w14:textId="5A8ACCFA" w:rsidR="00B319EE" w:rsidRPr="00153059" w:rsidRDefault="00B319EE">
      <w:pPr>
        <w:pStyle w:val="Voetnoottekst"/>
        <w:rPr>
          <w:rFonts w:ascii="Times New Roman" w:hAnsi="Times New Roman" w:cs="Times New Roman"/>
        </w:rPr>
      </w:pPr>
      <w:r w:rsidRPr="00153059">
        <w:rPr>
          <w:rStyle w:val="Voetnootmarkering"/>
          <w:rFonts w:ascii="Times New Roman" w:hAnsi="Times New Roman" w:cs="Times New Roman"/>
        </w:rPr>
        <w:footnoteRef/>
      </w:r>
      <w:r w:rsidR="0039662B" w:rsidRPr="00153059">
        <w:rPr>
          <w:rFonts w:ascii="Times New Roman" w:hAnsi="Times New Roman" w:cs="Times New Roman"/>
        </w:rPr>
        <w:t xml:space="preserve"> </w:t>
      </w:r>
      <w:r w:rsidRPr="00153059">
        <w:rPr>
          <w:rFonts w:ascii="Times New Roman" w:hAnsi="Times New Roman" w:cs="Times New Roman"/>
        </w:rPr>
        <w:t xml:space="preserve"> </w:t>
      </w:r>
      <w:r w:rsidR="0039662B" w:rsidRPr="00153059">
        <w:rPr>
          <w:rFonts w:ascii="Times New Roman" w:hAnsi="Times New Roman" w:cs="Times New Roman"/>
        </w:rPr>
        <w:t xml:space="preserve">Artikel 11 lid 2 Participatiewet; Artikel 1.2.2. (1) </w:t>
      </w:r>
      <w:proofErr w:type="spellStart"/>
      <w:r w:rsidR="0039662B" w:rsidRPr="00153059">
        <w:rPr>
          <w:rFonts w:ascii="Times New Roman" w:hAnsi="Times New Roman" w:cs="Times New Roman"/>
        </w:rPr>
        <w:t>Wmo</w:t>
      </w:r>
      <w:proofErr w:type="spellEnd"/>
      <w:r w:rsidR="0039662B" w:rsidRPr="00153059">
        <w:rPr>
          <w:rFonts w:ascii="Times New Roman" w:hAnsi="Times New Roman" w:cs="Times New Roman"/>
        </w:rPr>
        <w:t xml:space="preserve"> 2015.</w:t>
      </w:r>
    </w:p>
  </w:footnote>
  <w:footnote w:id="10">
    <w:p w14:paraId="1B5D0430" w14:textId="5E0BF296" w:rsidR="00B319EE" w:rsidRPr="00153059" w:rsidRDefault="00B319EE">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9021AB" w:rsidRPr="00153059">
        <w:rPr>
          <w:rFonts w:ascii="Times New Roman" w:hAnsi="Times New Roman" w:cs="Times New Roman"/>
        </w:rPr>
        <w:t>ECLI:NL:CRVB: 2013:BZ3857, Centrale Raad van Beroep, 19-03-2013</w:t>
      </w:r>
    </w:p>
  </w:footnote>
  <w:footnote w:id="11">
    <w:p w14:paraId="1DC01551" w14:textId="4E5D0C8D" w:rsidR="008D4B73" w:rsidRPr="00153059" w:rsidRDefault="008D4B73">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9021AB" w:rsidRPr="00153059">
        <w:rPr>
          <w:rFonts w:ascii="Times New Roman" w:hAnsi="Times New Roman" w:cs="Times New Roman"/>
        </w:rPr>
        <w:t>ECLI:NL:RBNHO:2019:5631, r.o. 5.5: “De beoordeling van de status van verzoeksters behoort immers tot de bevoegdheid van de staatssecretaris van Justitie en Veiligheid (in de praktijk de IND), ook gelet op de mogelijke vreemdelingrechtelijke gevolgen.”</w:t>
      </w:r>
    </w:p>
  </w:footnote>
  <w:footnote w:id="12">
    <w:p w14:paraId="57CC3B0F" w14:textId="0B6A88AC" w:rsidR="008D4B73" w:rsidRPr="00153059" w:rsidRDefault="008D4B73">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9021AB" w:rsidRPr="00153059">
        <w:rPr>
          <w:rFonts w:ascii="Times New Roman" w:hAnsi="Times New Roman" w:cs="Times New Roman"/>
        </w:rPr>
        <w:t>Artikel 8.12a Vreemdelingenbesluit 2000</w:t>
      </w:r>
    </w:p>
  </w:footnote>
  <w:footnote w:id="13">
    <w:p w14:paraId="4D87D3E7" w14:textId="3ACCDF66" w:rsidR="008D4B73" w:rsidRPr="00153059" w:rsidRDefault="008D4B73">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9021AB" w:rsidRPr="00153059">
        <w:rPr>
          <w:rFonts w:ascii="Times New Roman" w:hAnsi="Times New Roman" w:cs="Times New Roman"/>
        </w:rPr>
        <w:t>Artikel 14 Burgerschapsrichtlijn en artikel 8.16 Vreemdelingenbesluit 2000</w:t>
      </w:r>
    </w:p>
  </w:footnote>
  <w:footnote w:id="14">
    <w:p w14:paraId="56D1DC2F" w14:textId="506A6634" w:rsidR="008D4B73" w:rsidRPr="00153059" w:rsidRDefault="008D4B73">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9021AB" w:rsidRPr="00153059">
        <w:rPr>
          <w:rFonts w:ascii="Times New Roman" w:hAnsi="Times New Roman" w:cs="Times New Roman"/>
        </w:rPr>
        <w:t>RvS 7 november 2018, ECLI:NL:RVS:2018:3584, paragraaf 5.5</w:t>
      </w:r>
    </w:p>
  </w:footnote>
  <w:footnote w:id="15">
    <w:p w14:paraId="62C4C348" w14:textId="4576F0AD"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9021AB" w:rsidRPr="00153059">
        <w:rPr>
          <w:rFonts w:ascii="Times New Roman" w:hAnsi="Times New Roman" w:cs="Times New Roman"/>
        </w:rPr>
        <w:t>Dezelfde regeling is van toepassing op EER-onderdanen en Zwitserse onderdanen</w:t>
      </w:r>
    </w:p>
  </w:footnote>
  <w:footnote w:id="16">
    <w:p w14:paraId="13D481C7" w14:textId="0C98A81A"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9021AB" w:rsidRPr="00153059">
        <w:rPr>
          <w:rFonts w:ascii="Times New Roman" w:hAnsi="Times New Roman" w:cs="Times New Roman"/>
        </w:rPr>
        <w:t>Artikel 7, lid 1, onder a), van Richtlijn 2004/38/EG</w:t>
      </w:r>
    </w:p>
  </w:footnote>
  <w:footnote w:id="17">
    <w:p w14:paraId="63FAA119" w14:textId="07E91B04"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B65EBD" w:rsidRPr="00153059">
        <w:rPr>
          <w:rFonts w:ascii="Times New Roman" w:hAnsi="Times New Roman" w:cs="Times New Roman"/>
        </w:rPr>
        <w:t xml:space="preserve">C-66/85, ECLI:EU:C:1986:284, Deborah </w:t>
      </w:r>
      <w:proofErr w:type="spellStart"/>
      <w:r w:rsidR="00B65EBD" w:rsidRPr="00153059">
        <w:rPr>
          <w:rFonts w:ascii="Times New Roman" w:hAnsi="Times New Roman" w:cs="Times New Roman"/>
        </w:rPr>
        <w:t>Lawrie-Blum</w:t>
      </w:r>
      <w:proofErr w:type="spellEnd"/>
      <w:r w:rsidR="00B65EBD" w:rsidRPr="00153059">
        <w:rPr>
          <w:rFonts w:ascii="Times New Roman" w:hAnsi="Times New Roman" w:cs="Times New Roman"/>
        </w:rPr>
        <w:t xml:space="preserve"> tegen Land Baden-Württemberg. </w:t>
      </w:r>
      <w:r w:rsidR="003F1B2A" w:rsidRPr="00153059">
        <w:rPr>
          <w:rFonts w:ascii="Times New Roman" w:hAnsi="Times New Roman" w:cs="Times New Roman"/>
        </w:rPr>
        <w:t>r.o.</w:t>
      </w:r>
      <w:r w:rsidR="00B65EBD" w:rsidRPr="00153059">
        <w:rPr>
          <w:rFonts w:ascii="Times New Roman" w:hAnsi="Times New Roman" w:cs="Times New Roman"/>
        </w:rPr>
        <w:t xml:space="preserve"> 17</w:t>
      </w:r>
    </w:p>
  </w:footnote>
  <w:footnote w:id="18">
    <w:p w14:paraId="3B62CFD6" w14:textId="64E73690"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C-53/81, ECLI:EU:C:1982:105, D.M. </w:t>
      </w:r>
      <w:proofErr w:type="spellStart"/>
      <w:r w:rsidR="003F1B2A" w:rsidRPr="00153059">
        <w:rPr>
          <w:rFonts w:ascii="Times New Roman" w:hAnsi="Times New Roman" w:cs="Times New Roman"/>
        </w:rPr>
        <w:t>Levin</w:t>
      </w:r>
      <w:proofErr w:type="spellEnd"/>
      <w:r w:rsidR="003F1B2A" w:rsidRPr="00153059">
        <w:rPr>
          <w:rFonts w:ascii="Times New Roman" w:hAnsi="Times New Roman" w:cs="Times New Roman"/>
        </w:rPr>
        <w:t xml:space="preserve"> v Staatssecretaris van Justitie. r.o. 17</w:t>
      </w:r>
    </w:p>
  </w:footnote>
  <w:footnote w:id="19">
    <w:p w14:paraId="2F966D33" w14:textId="36792ECA"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C-139/85, ECLI:EU:C:1986:223, R.H. </w:t>
      </w:r>
      <w:proofErr w:type="spellStart"/>
      <w:r w:rsidR="003F1B2A" w:rsidRPr="00153059">
        <w:rPr>
          <w:rFonts w:ascii="Times New Roman" w:hAnsi="Times New Roman" w:cs="Times New Roman"/>
        </w:rPr>
        <w:t>Kempf</w:t>
      </w:r>
      <w:proofErr w:type="spellEnd"/>
      <w:r w:rsidR="003F1B2A" w:rsidRPr="00153059">
        <w:rPr>
          <w:rFonts w:ascii="Times New Roman" w:hAnsi="Times New Roman" w:cs="Times New Roman"/>
        </w:rPr>
        <w:t xml:space="preserve"> tegen Staatssecretaris van Justitie, r.o. 4; C-53/81, ECLI:EU:C:1982:105, D.M. </w:t>
      </w:r>
      <w:proofErr w:type="spellStart"/>
      <w:r w:rsidR="003F1B2A" w:rsidRPr="00153059">
        <w:rPr>
          <w:rFonts w:ascii="Times New Roman" w:hAnsi="Times New Roman" w:cs="Times New Roman"/>
        </w:rPr>
        <w:t>Levin</w:t>
      </w:r>
      <w:proofErr w:type="spellEnd"/>
      <w:r w:rsidR="003F1B2A" w:rsidRPr="00153059">
        <w:rPr>
          <w:rFonts w:ascii="Times New Roman" w:hAnsi="Times New Roman" w:cs="Times New Roman"/>
        </w:rPr>
        <w:t xml:space="preserve"> tegen Staatssecretaris van Justitie. r.o. 16-17</w:t>
      </w:r>
    </w:p>
  </w:footnote>
  <w:footnote w:id="20">
    <w:p w14:paraId="412E195B" w14:textId="0F0CA748"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Afdeling B10, artikel 2, tweede lid, Vreemdelingencirculaire 2000</w:t>
      </w:r>
    </w:p>
  </w:footnote>
  <w:footnote w:id="21">
    <w:p w14:paraId="204C717D" w14:textId="2641220F"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Artikel 7, derde lid, van Richtlijn 2004/38/EG</w:t>
      </w:r>
    </w:p>
  </w:footnote>
  <w:footnote w:id="22">
    <w:p w14:paraId="5199D627" w14:textId="268CAFD5"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Artikel 7, derde lid, onderdeel b, van Richtlijn 2004/38/EG</w:t>
      </w:r>
    </w:p>
  </w:footnote>
  <w:footnote w:id="23">
    <w:p w14:paraId="151006C0" w14:textId="7ACC25AB"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Artikel 7(3)(c) van Richtlijn 2004/38/EG; Zie C-483/117, ECLI:EU:C:2019:309, </w:t>
      </w:r>
      <w:proofErr w:type="spellStart"/>
      <w:r w:rsidR="003F1B2A" w:rsidRPr="00153059">
        <w:rPr>
          <w:rFonts w:ascii="Times New Roman" w:hAnsi="Times New Roman" w:cs="Times New Roman"/>
        </w:rPr>
        <w:t>Neculai</w:t>
      </w:r>
      <w:proofErr w:type="spellEnd"/>
      <w:r w:rsidR="003F1B2A" w:rsidRPr="00153059">
        <w:rPr>
          <w:rFonts w:ascii="Times New Roman" w:hAnsi="Times New Roman" w:cs="Times New Roman"/>
        </w:rPr>
        <w:t xml:space="preserve"> </w:t>
      </w:r>
      <w:proofErr w:type="spellStart"/>
      <w:r w:rsidR="003F1B2A" w:rsidRPr="00153059">
        <w:rPr>
          <w:rFonts w:ascii="Times New Roman" w:hAnsi="Times New Roman" w:cs="Times New Roman"/>
        </w:rPr>
        <w:t>Tarola</w:t>
      </w:r>
      <w:proofErr w:type="spellEnd"/>
      <w:r w:rsidR="003F1B2A" w:rsidRPr="00153059">
        <w:rPr>
          <w:rFonts w:ascii="Times New Roman" w:hAnsi="Times New Roman" w:cs="Times New Roman"/>
        </w:rPr>
        <w:t xml:space="preserve"> tegen Minister </w:t>
      </w:r>
      <w:proofErr w:type="spellStart"/>
      <w:r w:rsidR="003F1B2A" w:rsidRPr="00153059">
        <w:rPr>
          <w:rFonts w:ascii="Times New Roman" w:hAnsi="Times New Roman" w:cs="Times New Roman"/>
        </w:rPr>
        <w:t>for</w:t>
      </w:r>
      <w:proofErr w:type="spellEnd"/>
      <w:r w:rsidR="003F1B2A" w:rsidRPr="00153059">
        <w:rPr>
          <w:rFonts w:ascii="Times New Roman" w:hAnsi="Times New Roman" w:cs="Times New Roman"/>
        </w:rPr>
        <w:t xml:space="preserve"> </w:t>
      </w:r>
      <w:proofErr w:type="spellStart"/>
      <w:r w:rsidR="003F1B2A" w:rsidRPr="00153059">
        <w:rPr>
          <w:rFonts w:ascii="Times New Roman" w:hAnsi="Times New Roman" w:cs="Times New Roman"/>
        </w:rPr>
        <w:t>Social</w:t>
      </w:r>
      <w:proofErr w:type="spellEnd"/>
      <w:r w:rsidR="003F1B2A" w:rsidRPr="00153059">
        <w:rPr>
          <w:rFonts w:ascii="Times New Roman" w:hAnsi="Times New Roman" w:cs="Times New Roman"/>
        </w:rPr>
        <w:t xml:space="preserve"> </w:t>
      </w:r>
      <w:proofErr w:type="spellStart"/>
      <w:r w:rsidR="003F1B2A" w:rsidRPr="00153059">
        <w:rPr>
          <w:rFonts w:ascii="Times New Roman" w:hAnsi="Times New Roman" w:cs="Times New Roman"/>
        </w:rPr>
        <w:t>Protection</w:t>
      </w:r>
      <w:proofErr w:type="spellEnd"/>
      <w:r w:rsidR="003F1B2A" w:rsidRPr="00153059">
        <w:rPr>
          <w:rFonts w:ascii="Times New Roman" w:hAnsi="Times New Roman" w:cs="Times New Roman"/>
        </w:rPr>
        <w:t xml:space="preserve">: In deze zaak heeft het </w:t>
      </w:r>
      <w:proofErr w:type="spellStart"/>
      <w:r w:rsidR="003F1B2A" w:rsidRPr="00153059">
        <w:rPr>
          <w:rFonts w:ascii="Times New Roman" w:hAnsi="Times New Roman" w:cs="Times New Roman"/>
        </w:rPr>
        <w:t>HvJEU</w:t>
      </w:r>
      <w:proofErr w:type="spellEnd"/>
      <w:r w:rsidR="003F1B2A" w:rsidRPr="00153059">
        <w:rPr>
          <w:rFonts w:ascii="Times New Roman" w:hAnsi="Times New Roman" w:cs="Times New Roman"/>
        </w:rPr>
        <w:t xml:space="preserve"> erkend dat iemand na slechts twee weken werken nog steeds zijn status van werknemer heeft behouden (par. 54).</w:t>
      </w:r>
    </w:p>
  </w:footnote>
  <w:footnote w:id="24">
    <w:p w14:paraId="41CEEECE" w14:textId="168597D6" w:rsidR="00390A64" w:rsidRPr="00153059" w:rsidRDefault="00390A64">
      <w:pPr>
        <w:pStyle w:val="Voetnoottekst"/>
        <w:rPr>
          <w:rFonts w:ascii="Times New Roman" w:hAnsi="Times New Roman" w:cs="Times New Roman"/>
          <w:lang w:val="en-US"/>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Guild, Peers &amp; </w:t>
      </w:r>
      <w:proofErr w:type="spellStart"/>
      <w:r w:rsidR="003F1B2A" w:rsidRPr="00153059">
        <w:rPr>
          <w:rFonts w:ascii="Times New Roman" w:hAnsi="Times New Roman" w:cs="Times New Roman"/>
        </w:rPr>
        <w:t>Tomkin</w:t>
      </w:r>
      <w:proofErr w:type="spellEnd"/>
      <w:r w:rsidR="003F1B2A" w:rsidRPr="00153059">
        <w:rPr>
          <w:rFonts w:ascii="Times New Roman" w:hAnsi="Times New Roman" w:cs="Times New Roman"/>
        </w:rPr>
        <w:t xml:space="preserve"> (2019) merken op dat Richtlijn 2004/38/EG "een onderscheid maakt tussen werkzoekenden van burgers van de Unie die eerder economische activiteiten hebben ontplooid en degenen die voor het eerst werk zoeken" (p.148).</w:t>
      </w:r>
      <w:r w:rsidR="006A4D92" w:rsidRPr="00153059">
        <w:rPr>
          <w:rFonts w:ascii="Times New Roman" w:hAnsi="Times New Roman" w:cs="Times New Roman"/>
        </w:rPr>
        <w:t xml:space="preserve"> </w:t>
      </w:r>
      <w:r w:rsidR="003F1B2A" w:rsidRPr="00153059">
        <w:rPr>
          <w:rFonts w:ascii="Times New Roman" w:hAnsi="Times New Roman" w:cs="Times New Roman"/>
        </w:rPr>
        <w:t xml:space="preserve">Ingevolge artikel 7, lid 3, onder b) en c), is het recht om het statuut van "werknemer" of "zelfstandige" te blijven genieten, beperkt tot werkzoekenden die vroeger economisch actief waren. Eerste werkzoekenden worden beschouwd als economisch niet-actieven die op grond van artikel 7, lid 1, onder b), mogen verblijven. </w:t>
      </w:r>
      <w:proofErr w:type="spellStart"/>
      <w:r w:rsidR="003F1B2A" w:rsidRPr="00153059">
        <w:rPr>
          <w:rFonts w:ascii="Times New Roman" w:hAnsi="Times New Roman" w:cs="Times New Roman"/>
          <w:lang w:val="en-US"/>
        </w:rPr>
        <w:t>Bron</w:t>
      </w:r>
      <w:proofErr w:type="spellEnd"/>
      <w:r w:rsidR="003F1B2A" w:rsidRPr="00153059">
        <w:rPr>
          <w:rFonts w:ascii="Times New Roman" w:hAnsi="Times New Roman" w:cs="Times New Roman"/>
          <w:lang w:val="en-US"/>
        </w:rPr>
        <w:t xml:space="preserve">: Guild, Elspeth, Steve Peers </w:t>
      </w:r>
      <w:proofErr w:type="spellStart"/>
      <w:r w:rsidR="003F1B2A" w:rsidRPr="00153059">
        <w:rPr>
          <w:rFonts w:ascii="Times New Roman" w:hAnsi="Times New Roman" w:cs="Times New Roman"/>
          <w:lang w:val="en-US"/>
        </w:rPr>
        <w:t>en</w:t>
      </w:r>
      <w:proofErr w:type="spellEnd"/>
      <w:r w:rsidR="003F1B2A" w:rsidRPr="00153059">
        <w:rPr>
          <w:rFonts w:ascii="Times New Roman" w:hAnsi="Times New Roman" w:cs="Times New Roman"/>
          <w:lang w:val="en-US"/>
        </w:rPr>
        <w:t xml:space="preserve"> Jonathan </w:t>
      </w:r>
      <w:proofErr w:type="spellStart"/>
      <w:r w:rsidR="003F1B2A" w:rsidRPr="00153059">
        <w:rPr>
          <w:rFonts w:ascii="Times New Roman" w:hAnsi="Times New Roman" w:cs="Times New Roman"/>
          <w:lang w:val="en-US"/>
        </w:rPr>
        <w:t>Tomkin</w:t>
      </w:r>
      <w:proofErr w:type="spellEnd"/>
      <w:r w:rsidR="003F1B2A" w:rsidRPr="00153059">
        <w:rPr>
          <w:rFonts w:ascii="Times New Roman" w:hAnsi="Times New Roman" w:cs="Times New Roman"/>
          <w:lang w:val="en-US"/>
        </w:rPr>
        <w:t xml:space="preserve">, 'Right of Residence', The EU Citizenship Directive: A Commentary, 2nd </w:t>
      </w:r>
      <w:proofErr w:type="spellStart"/>
      <w:r w:rsidR="003F1B2A" w:rsidRPr="00153059">
        <w:rPr>
          <w:rFonts w:ascii="Times New Roman" w:hAnsi="Times New Roman" w:cs="Times New Roman"/>
          <w:lang w:val="en-US"/>
        </w:rPr>
        <w:t>edn</w:t>
      </w:r>
      <w:proofErr w:type="spellEnd"/>
      <w:r w:rsidR="003F1B2A" w:rsidRPr="00153059">
        <w:rPr>
          <w:rFonts w:ascii="Times New Roman" w:hAnsi="Times New Roman" w:cs="Times New Roman"/>
          <w:lang w:val="en-US"/>
        </w:rPr>
        <w:t xml:space="preserve"> (Oxford, 2019; online </w:t>
      </w:r>
      <w:proofErr w:type="spellStart"/>
      <w:r w:rsidR="003F1B2A" w:rsidRPr="00153059">
        <w:rPr>
          <w:rFonts w:ascii="Times New Roman" w:hAnsi="Times New Roman" w:cs="Times New Roman"/>
          <w:lang w:val="en-US"/>
        </w:rPr>
        <w:t>edn</w:t>
      </w:r>
      <w:proofErr w:type="spellEnd"/>
      <w:r w:rsidR="003F1B2A" w:rsidRPr="00153059">
        <w:rPr>
          <w:rFonts w:ascii="Times New Roman" w:hAnsi="Times New Roman" w:cs="Times New Roman"/>
          <w:lang w:val="en-US"/>
        </w:rPr>
        <w:t xml:space="preserve">, Oxford Academic, 19 </w:t>
      </w:r>
      <w:proofErr w:type="spellStart"/>
      <w:r w:rsidR="003F1B2A" w:rsidRPr="00153059">
        <w:rPr>
          <w:rFonts w:ascii="Times New Roman" w:hAnsi="Times New Roman" w:cs="Times New Roman"/>
          <w:lang w:val="en-US"/>
        </w:rPr>
        <w:t>maart</w:t>
      </w:r>
      <w:proofErr w:type="spellEnd"/>
      <w:r w:rsidR="003F1B2A" w:rsidRPr="00153059">
        <w:rPr>
          <w:rFonts w:ascii="Times New Roman" w:hAnsi="Times New Roman" w:cs="Times New Roman"/>
          <w:lang w:val="en-US"/>
        </w:rPr>
        <w:t xml:space="preserve"> 2020), https:// </w:t>
      </w:r>
      <w:proofErr w:type="spellStart"/>
      <w:r w:rsidR="003F1B2A" w:rsidRPr="00153059">
        <w:rPr>
          <w:rFonts w:ascii="Times New Roman" w:hAnsi="Times New Roman" w:cs="Times New Roman"/>
          <w:lang w:val="en-US"/>
        </w:rPr>
        <w:t>doi.org</w:t>
      </w:r>
      <w:proofErr w:type="spellEnd"/>
      <w:r w:rsidR="003F1B2A" w:rsidRPr="00153059">
        <w:rPr>
          <w:rFonts w:ascii="Times New Roman" w:hAnsi="Times New Roman" w:cs="Times New Roman"/>
          <w:lang w:val="en-US"/>
        </w:rPr>
        <w:t>/10.1093/</w:t>
      </w:r>
      <w:proofErr w:type="spellStart"/>
      <w:r w:rsidR="003F1B2A" w:rsidRPr="00153059">
        <w:rPr>
          <w:rFonts w:ascii="Times New Roman" w:hAnsi="Times New Roman" w:cs="Times New Roman"/>
          <w:lang w:val="en-US"/>
        </w:rPr>
        <w:t>oso</w:t>
      </w:r>
      <w:proofErr w:type="spellEnd"/>
      <w:r w:rsidR="003F1B2A" w:rsidRPr="00153059">
        <w:rPr>
          <w:rFonts w:ascii="Times New Roman" w:hAnsi="Times New Roman" w:cs="Times New Roman"/>
          <w:lang w:val="en-US"/>
        </w:rPr>
        <w:t>/9780198849384.003.0004</w:t>
      </w:r>
    </w:p>
  </w:footnote>
  <w:footnote w:id="25">
    <w:p w14:paraId="6043E107" w14:textId="20C73DF3" w:rsidR="00390A64" w:rsidRPr="00153059" w:rsidRDefault="00390A64">
      <w:pPr>
        <w:pStyle w:val="Voetnoottekst"/>
        <w:rPr>
          <w:rFonts w:ascii="Times New Roman" w:hAnsi="Times New Roman" w:cs="Times New Roman"/>
          <w:lang w:val="en-US"/>
        </w:rPr>
      </w:pPr>
      <w:r w:rsidRPr="00153059">
        <w:rPr>
          <w:rStyle w:val="Voetnootmarkering"/>
          <w:rFonts w:ascii="Times New Roman" w:hAnsi="Times New Roman" w:cs="Times New Roman"/>
        </w:rPr>
        <w:footnoteRef/>
      </w:r>
      <w:r w:rsidRPr="00153059">
        <w:rPr>
          <w:rFonts w:ascii="Times New Roman" w:hAnsi="Times New Roman" w:cs="Times New Roman"/>
          <w:lang w:val="en-US"/>
        </w:rPr>
        <w:t xml:space="preserve"> </w:t>
      </w:r>
      <w:r w:rsidR="003F1B2A" w:rsidRPr="00153059">
        <w:rPr>
          <w:rFonts w:ascii="Times New Roman" w:hAnsi="Times New Roman" w:cs="Times New Roman"/>
          <w:lang w:val="en-US"/>
        </w:rPr>
        <w:t xml:space="preserve">C-618/16, ECLI:EU:C:2018:719, </w:t>
      </w:r>
      <w:proofErr w:type="spellStart"/>
      <w:r w:rsidR="003F1B2A" w:rsidRPr="00153059">
        <w:rPr>
          <w:rFonts w:ascii="Times New Roman" w:hAnsi="Times New Roman" w:cs="Times New Roman"/>
          <w:lang w:val="en-US"/>
        </w:rPr>
        <w:t>Rafal</w:t>
      </w:r>
      <w:proofErr w:type="spellEnd"/>
      <w:r w:rsidR="003F1B2A" w:rsidRPr="00153059">
        <w:rPr>
          <w:rFonts w:ascii="Times New Roman" w:hAnsi="Times New Roman" w:cs="Times New Roman"/>
          <w:lang w:val="en-US"/>
        </w:rPr>
        <w:t xml:space="preserve"> </w:t>
      </w:r>
      <w:proofErr w:type="spellStart"/>
      <w:r w:rsidR="003F1B2A" w:rsidRPr="00153059">
        <w:rPr>
          <w:rFonts w:ascii="Times New Roman" w:hAnsi="Times New Roman" w:cs="Times New Roman"/>
          <w:lang w:val="en-US"/>
        </w:rPr>
        <w:t>Prefeta</w:t>
      </w:r>
      <w:proofErr w:type="spellEnd"/>
      <w:r w:rsidR="003F1B2A" w:rsidRPr="00153059">
        <w:rPr>
          <w:rFonts w:ascii="Times New Roman" w:hAnsi="Times New Roman" w:cs="Times New Roman"/>
          <w:lang w:val="en-US"/>
        </w:rPr>
        <w:t xml:space="preserve"> </w:t>
      </w:r>
      <w:proofErr w:type="spellStart"/>
      <w:r w:rsidR="003F1B2A" w:rsidRPr="00153059">
        <w:rPr>
          <w:rFonts w:ascii="Times New Roman" w:hAnsi="Times New Roman" w:cs="Times New Roman"/>
          <w:lang w:val="en-US"/>
        </w:rPr>
        <w:t>tegen</w:t>
      </w:r>
      <w:proofErr w:type="spellEnd"/>
      <w:r w:rsidR="003F1B2A" w:rsidRPr="00153059">
        <w:rPr>
          <w:rFonts w:ascii="Times New Roman" w:hAnsi="Times New Roman" w:cs="Times New Roman"/>
          <w:lang w:val="en-US"/>
        </w:rPr>
        <w:t xml:space="preserve"> Secretary of State for Work and Pensions, r.o.37</w:t>
      </w:r>
    </w:p>
  </w:footnote>
  <w:footnote w:id="26">
    <w:p w14:paraId="60D97666" w14:textId="527FEEA3"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C-442/16, ECLI: EU:C:2017:1004, </w:t>
      </w:r>
      <w:proofErr w:type="spellStart"/>
      <w:r w:rsidR="003F1B2A" w:rsidRPr="00153059">
        <w:rPr>
          <w:rFonts w:ascii="Times New Roman" w:hAnsi="Times New Roman" w:cs="Times New Roman"/>
        </w:rPr>
        <w:t>Florea</w:t>
      </w:r>
      <w:proofErr w:type="spellEnd"/>
      <w:r w:rsidR="003F1B2A" w:rsidRPr="00153059">
        <w:rPr>
          <w:rFonts w:ascii="Times New Roman" w:hAnsi="Times New Roman" w:cs="Times New Roman"/>
        </w:rPr>
        <w:t xml:space="preserve"> </w:t>
      </w:r>
      <w:proofErr w:type="spellStart"/>
      <w:r w:rsidR="003F1B2A" w:rsidRPr="00153059">
        <w:rPr>
          <w:rFonts w:ascii="Times New Roman" w:hAnsi="Times New Roman" w:cs="Times New Roman"/>
        </w:rPr>
        <w:t>Gusa</w:t>
      </w:r>
      <w:proofErr w:type="spellEnd"/>
      <w:r w:rsidR="003F1B2A" w:rsidRPr="00153059">
        <w:rPr>
          <w:rFonts w:ascii="Times New Roman" w:hAnsi="Times New Roman" w:cs="Times New Roman"/>
        </w:rPr>
        <w:t>/Minister van Sociale Bescherming e.a., r.o. 48</w:t>
      </w:r>
    </w:p>
  </w:footnote>
  <w:footnote w:id="27">
    <w:p w14:paraId="746180BC" w14:textId="64ACACB7"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Artikel 10, lid 1, van Richtlijn 492/2011</w:t>
      </w:r>
      <w:r w:rsidR="00B75247" w:rsidRPr="00153059">
        <w:rPr>
          <w:rFonts w:ascii="Times New Roman" w:hAnsi="Times New Roman" w:cs="Times New Roman"/>
        </w:rPr>
        <w:t>.</w:t>
      </w:r>
    </w:p>
  </w:footnote>
  <w:footnote w:id="28">
    <w:p w14:paraId="237BA653" w14:textId="5070B5A5" w:rsidR="00390A64" w:rsidRPr="00153059" w:rsidRDefault="00390A64">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C-181/19,ECLI:EU:C:2020:794, </w:t>
      </w:r>
      <w:proofErr w:type="spellStart"/>
      <w:r w:rsidR="003F1B2A" w:rsidRPr="00153059">
        <w:rPr>
          <w:rFonts w:ascii="Times New Roman" w:hAnsi="Times New Roman" w:cs="Times New Roman"/>
        </w:rPr>
        <w:t>Jobcenter</w:t>
      </w:r>
      <w:proofErr w:type="spellEnd"/>
      <w:r w:rsidR="003F1B2A" w:rsidRPr="00153059">
        <w:rPr>
          <w:rFonts w:ascii="Times New Roman" w:hAnsi="Times New Roman" w:cs="Times New Roman"/>
        </w:rPr>
        <w:t xml:space="preserve"> Krefeld, r.o. 35</w:t>
      </w:r>
      <w:r w:rsidR="00B75247" w:rsidRPr="00153059">
        <w:rPr>
          <w:rFonts w:ascii="Times New Roman" w:hAnsi="Times New Roman" w:cs="Times New Roman"/>
        </w:rPr>
        <w:t>.</w:t>
      </w:r>
    </w:p>
  </w:footnote>
  <w:footnote w:id="29">
    <w:p w14:paraId="7F2E5C17" w14:textId="4F6AD4C0" w:rsidR="00390A64" w:rsidRPr="00153059" w:rsidRDefault="00390A64">
      <w:pPr>
        <w:pStyle w:val="Voetnoottekst"/>
        <w:rPr>
          <w:rFonts w:ascii="Times New Roman" w:hAnsi="Times New Roman" w:cs="Times New Roman"/>
          <w:lang w:val="en-US"/>
        </w:rPr>
      </w:pPr>
      <w:r w:rsidRPr="00153059">
        <w:rPr>
          <w:rStyle w:val="Voetnootmarkering"/>
          <w:rFonts w:ascii="Times New Roman" w:hAnsi="Times New Roman" w:cs="Times New Roman"/>
        </w:rPr>
        <w:footnoteRef/>
      </w:r>
      <w:r w:rsidRPr="00153059">
        <w:rPr>
          <w:rFonts w:ascii="Times New Roman" w:hAnsi="Times New Roman" w:cs="Times New Roman"/>
          <w:lang w:val="en-US"/>
        </w:rPr>
        <w:t xml:space="preserve"> </w:t>
      </w:r>
      <w:r w:rsidR="003F1B2A" w:rsidRPr="00153059">
        <w:rPr>
          <w:rFonts w:ascii="Times New Roman" w:hAnsi="Times New Roman" w:cs="Times New Roman"/>
          <w:lang w:val="en-US"/>
        </w:rPr>
        <w:t xml:space="preserve">C-413/99, ECLI:EU:C:2002:493, </w:t>
      </w:r>
      <w:proofErr w:type="spellStart"/>
      <w:r w:rsidR="003F1B2A" w:rsidRPr="00153059">
        <w:rPr>
          <w:rFonts w:ascii="Times New Roman" w:hAnsi="Times New Roman" w:cs="Times New Roman"/>
          <w:lang w:val="en-US"/>
        </w:rPr>
        <w:t>Baumbast</w:t>
      </w:r>
      <w:proofErr w:type="spellEnd"/>
      <w:r w:rsidR="003F1B2A" w:rsidRPr="00153059">
        <w:rPr>
          <w:rFonts w:ascii="Times New Roman" w:hAnsi="Times New Roman" w:cs="Times New Roman"/>
          <w:lang w:val="en-US"/>
        </w:rPr>
        <w:t>, r.o. 71</w:t>
      </w:r>
      <w:r w:rsidR="00B75247" w:rsidRPr="00153059">
        <w:rPr>
          <w:rFonts w:ascii="Times New Roman" w:hAnsi="Times New Roman" w:cs="Times New Roman"/>
          <w:lang w:val="en-US"/>
        </w:rPr>
        <w:t>.</w:t>
      </w:r>
    </w:p>
  </w:footnote>
  <w:footnote w:id="30">
    <w:p w14:paraId="64F5640F" w14:textId="3E97E7AC" w:rsidR="00605746" w:rsidRPr="00153059" w:rsidRDefault="00605746">
      <w:pPr>
        <w:pStyle w:val="Voetnoottekst"/>
        <w:rPr>
          <w:rFonts w:ascii="Times New Roman" w:hAnsi="Times New Roman" w:cs="Times New Roman"/>
        </w:rPr>
      </w:pPr>
      <w:r w:rsidRPr="00153059">
        <w:rPr>
          <w:rStyle w:val="Voetnootmarkering"/>
          <w:rFonts w:ascii="Times New Roman" w:hAnsi="Times New Roman" w:cs="Times New Roman"/>
        </w:rPr>
        <w:footnoteRef/>
      </w:r>
      <w:r w:rsidR="003F1B2A" w:rsidRPr="00153059">
        <w:rPr>
          <w:rFonts w:ascii="Times New Roman" w:hAnsi="Times New Roman" w:cs="Times New Roman"/>
        </w:rPr>
        <w:t xml:space="preserve"> Artikel 16, leden 1 en 2, Burgerschapsrichtlijn.</w:t>
      </w:r>
    </w:p>
  </w:footnote>
  <w:footnote w:id="31">
    <w:p w14:paraId="4B782281" w14:textId="7190C456" w:rsidR="00605746" w:rsidRPr="00153059" w:rsidRDefault="00605746">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Naast langer verzuim voor bijzondere situaties zoals zwangerschap en ziekte, artikel 16 lid 3.</w:t>
      </w:r>
    </w:p>
  </w:footnote>
  <w:footnote w:id="32">
    <w:p w14:paraId="219E4B40" w14:textId="61A57572" w:rsidR="00605746" w:rsidRPr="00153059" w:rsidRDefault="00605746">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Artikel 17, lid 1, onder b), van Richtlijn 2004/38/EG</w:t>
      </w:r>
    </w:p>
  </w:footnote>
  <w:footnote w:id="33">
    <w:p w14:paraId="4C25C495" w14:textId="22A8AB2D" w:rsidR="0039662B" w:rsidRPr="00153059" w:rsidRDefault="0039662B">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Artikel 1.1.1. </w:t>
      </w:r>
      <w:proofErr w:type="spellStart"/>
      <w:r w:rsidR="003F1B2A" w:rsidRPr="00153059">
        <w:rPr>
          <w:rFonts w:ascii="Times New Roman" w:hAnsi="Times New Roman" w:cs="Times New Roman"/>
        </w:rPr>
        <w:t>Wmo</w:t>
      </w:r>
      <w:proofErr w:type="spellEnd"/>
      <w:r w:rsidR="003F1B2A" w:rsidRPr="00153059">
        <w:rPr>
          <w:rFonts w:ascii="Times New Roman" w:hAnsi="Times New Roman" w:cs="Times New Roman"/>
        </w:rPr>
        <w:t xml:space="preserve"> 2015 en Kamerstukken II 2013/14, 33841, 3, p. 122; Artikel 2.1.2 lid 1f </w:t>
      </w:r>
      <w:proofErr w:type="spellStart"/>
      <w:r w:rsidR="003F1B2A" w:rsidRPr="00153059">
        <w:rPr>
          <w:rFonts w:ascii="Times New Roman" w:hAnsi="Times New Roman" w:cs="Times New Roman"/>
        </w:rPr>
        <w:t>Wmo</w:t>
      </w:r>
      <w:proofErr w:type="spellEnd"/>
      <w:r w:rsidR="003F1B2A" w:rsidRPr="00153059">
        <w:rPr>
          <w:rFonts w:ascii="Times New Roman" w:hAnsi="Times New Roman" w:cs="Times New Roman"/>
        </w:rPr>
        <w:t xml:space="preserve"> 2015.</w:t>
      </w:r>
    </w:p>
  </w:footnote>
  <w:footnote w:id="34">
    <w:p w14:paraId="67048454" w14:textId="3ABBAFB3" w:rsidR="0039662B" w:rsidRPr="00153059" w:rsidRDefault="0039662B">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Artikel 1:3 </w:t>
      </w:r>
      <w:proofErr w:type="spellStart"/>
      <w:r w:rsidR="003F1B2A" w:rsidRPr="00153059">
        <w:rPr>
          <w:rFonts w:ascii="Times New Roman" w:hAnsi="Times New Roman" w:cs="Times New Roman"/>
        </w:rPr>
        <w:t>Awb</w:t>
      </w:r>
      <w:proofErr w:type="spellEnd"/>
      <w:r w:rsidR="003F1B2A" w:rsidRPr="00153059">
        <w:rPr>
          <w:rFonts w:ascii="Times New Roman" w:hAnsi="Times New Roman" w:cs="Times New Roman"/>
        </w:rPr>
        <w:t xml:space="preserve"> en </w:t>
      </w:r>
      <w:proofErr w:type="spellStart"/>
      <w:r w:rsidR="003F1B2A" w:rsidRPr="00153059">
        <w:rPr>
          <w:rFonts w:ascii="Times New Roman" w:hAnsi="Times New Roman" w:cs="Times New Roman"/>
        </w:rPr>
        <w:t>CRvB</w:t>
      </w:r>
      <w:proofErr w:type="spellEnd"/>
      <w:r w:rsidR="003F1B2A" w:rsidRPr="00153059">
        <w:rPr>
          <w:rFonts w:ascii="Times New Roman" w:hAnsi="Times New Roman" w:cs="Times New Roman"/>
        </w:rPr>
        <w:t xml:space="preserve"> 19 april 2010, ECLI:NL:CRVB:2010:BM0956.</w:t>
      </w:r>
    </w:p>
  </w:footnote>
  <w:footnote w:id="35">
    <w:p w14:paraId="1ED1D784" w14:textId="54B23F49" w:rsidR="0039662B" w:rsidRPr="00153059" w:rsidRDefault="0039662B">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Artikel 2.3.2(1) </w:t>
      </w:r>
      <w:proofErr w:type="spellStart"/>
      <w:r w:rsidR="003F1B2A" w:rsidRPr="00153059">
        <w:rPr>
          <w:rFonts w:ascii="Times New Roman" w:hAnsi="Times New Roman" w:cs="Times New Roman"/>
        </w:rPr>
        <w:t>Wmo</w:t>
      </w:r>
      <w:proofErr w:type="spellEnd"/>
      <w:r w:rsidR="003F1B2A" w:rsidRPr="00153059">
        <w:rPr>
          <w:rFonts w:ascii="Times New Roman" w:hAnsi="Times New Roman" w:cs="Times New Roman"/>
        </w:rPr>
        <w:t xml:space="preserve"> 2015</w:t>
      </w:r>
    </w:p>
  </w:footnote>
  <w:footnote w:id="36">
    <w:p w14:paraId="3DBCA711" w14:textId="060A9F9A" w:rsidR="0039662B" w:rsidRPr="00153059" w:rsidRDefault="0039662B">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 xml:space="preserve">Artikel 2.3.3. </w:t>
      </w:r>
      <w:proofErr w:type="spellStart"/>
      <w:r w:rsidR="003F1B2A" w:rsidRPr="00153059">
        <w:rPr>
          <w:rFonts w:ascii="Times New Roman" w:hAnsi="Times New Roman" w:cs="Times New Roman"/>
        </w:rPr>
        <w:t>Wmo</w:t>
      </w:r>
      <w:proofErr w:type="spellEnd"/>
      <w:r w:rsidR="003F1B2A" w:rsidRPr="00153059">
        <w:rPr>
          <w:rFonts w:ascii="Times New Roman" w:hAnsi="Times New Roman" w:cs="Times New Roman"/>
        </w:rPr>
        <w:t xml:space="preserve"> 2015</w:t>
      </w:r>
    </w:p>
  </w:footnote>
  <w:footnote w:id="37">
    <w:p w14:paraId="3C68AC28" w14:textId="157F91CD" w:rsidR="00A77AA3" w:rsidRPr="00153059" w:rsidRDefault="00A77AA3">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Artikel 2.3.5(2) </w:t>
      </w:r>
      <w:proofErr w:type="spellStart"/>
      <w:r w:rsidRPr="00153059">
        <w:rPr>
          <w:rFonts w:ascii="Times New Roman" w:hAnsi="Times New Roman" w:cs="Times New Roman"/>
        </w:rPr>
        <w:t>Wmo</w:t>
      </w:r>
      <w:proofErr w:type="spellEnd"/>
      <w:r w:rsidRPr="00153059">
        <w:rPr>
          <w:rFonts w:ascii="Times New Roman" w:hAnsi="Times New Roman" w:cs="Times New Roman"/>
        </w:rPr>
        <w:t xml:space="preserve"> 2015.</w:t>
      </w:r>
    </w:p>
  </w:footnote>
  <w:footnote w:id="38">
    <w:p w14:paraId="417A70BF" w14:textId="29660EE8" w:rsidR="0039662B" w:rsidRPr="00153059" w:rsidRDefault="0039662B">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Artikel 1:3</w:t>
      </w:r>
      <w:r w:rsidR="00516F8B" w:rsidRPr="00153059">
        <w:rPr>
          <w:rFonts w:ascii="Times New Roman" w:hAnsi="Times New Roman" w:cs="Times New Roman"/>
        </w:rPr>
        <w:t>(2)</w:t>
      </w:r>
      <w:r w:rsidR="003F1B2A" w:rsidRPr="00153059">
        <w:rPr>
          <w:rFonts w:ascii="Times New Roman" w:hAnsi="Times New Roman" w:cs="Times New Roman"/>
        </w:rPr>
        <w:t xml:space="preserve">, </w:t>
      </w:r>
      <w:proofErr w:type="spellStart"/>
      <w:r w:rsidR="003F1B2A" w:rsidRPr="00153059">
        <w:rPr>
          <w:rFonts w:ascii="Times New Roman" w:hAnsi="Times New Roman" w:cs="Times New Roman"/>
        </w:rPr>
        <w:t>Awb</w:t>
      </w:r>
      <w:proofErr w:type="spellEnd"/>
      <w:r w:rsidR="00A77AA3" w:rsidRPr="00153059">
        <w:rPr>
          <w:rFonts w:ascii="Times New Roman" w:hAnsi="Times New Roman" w:cs="Times New Roman"/>
        </w:rPr>
        <w:t xml:space="preserve">. </w:t>
      </w:r>
      <w:proofErr w:type="spellStart"/>
      <w:r w:rsidR="00A77AA3" w:rsidRPr="00153059">
        <w:rPr>
          <w:rFonts w:ascii="Times New Roman" w:hAnsi="Times New Roman" w:cs="Times New Roman"/>
        </w:rPr>
        <w:t>CRvB</w:t>
      </w:r>
      <w:proofErr w:type="spellEnd"/>
      <w:r w:rsidR="00A77AA3" w:rsidRPr="00153059">
        <w:rPr>
          <w:rFonts w:ascii="Times New Roman" w:hAnsi="Times New Roman" w:cs="Times New Roman"/>
        </w:rPr>
        <w:t xml:space="preserve"> 19 april 2010, ECLI:NL:CRVB:2010:BM0956.</w:t>
      </w:r>
    </w:p>
  </w:footnote>
  <w:footnote w:id="39">
    <w:p w14:paraId="5336518F" w14:textId="131B4350" w:rsidR="00516F8B" w:rsidRPr="00153059" w:rsidRDefault="00516F8B">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Artikel 4:13(2) </w:t>
      </w:r>
      <w:proofErr w:type="spellStart"/>
      <w:r w:rsidRPr="00153059">
        <w:rPr>
          <w:rFonts w:ascii="Times New Roman" w:hAnsi="Times New Roman" w:cs="Times New Roman"/>
        </w:rPr>
        <w:t>Awb</w:t>
      </w:r>
      <w:proofErr w:type="spellEnd"/>
      <w:r w:rsidRPr="00153059">
        <w:rPr>
          <w:rFonts w:ascii="Times New Roman" w:hAnsi="Times New Roman" w:cs="Times New Roman"/>
        </w:rPr>
        <w:t xml:space="preserve">. </w:t>
      </w:r>
    </w:p>
  </w:footnote>
  <w:footnote w:id="40">
    <w:p w14:paraId="5691E76A" w14:textId="40E85F0E" w:rsidR="0039662B" w:rsidRPr="00153059" w:rsidRDefault="0039662B">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Rechtbank Noord Holland, 20 juni 2019, ECLI:NL:RBNHO:2019:5631, r.o. 5.1</w:t>
      </w:r>
    </w:p>
  </w:footnote>
  <w:footnote w:id="41">
    <w:p w14:paraId="66CAACE6" w14:textId="280298DE" w:rsidR="0039662B" w:rsidRPr="00153059" w:rsidRDefault="0039662B">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RvS 7 november 2018, ECLI:NL:RVS:2018:3584, r.o. 5</w:t>
      </w:r>
    </w:p>
  </w:footnote>
  <w:footnote w:id="42">
    <w:p w14:paraId="293F71C4" w14:textId="4077E86C" w:rsidR="0039662B" w:rsidRPr="00153059" w:rsidRDefault="0039662B">
      <w:pPr>
        <w:pStyle w:val="Voetnoottekst"/>
        <w:rPr>
          <w:rFonts w:ascii="Times New Roman" w:hAnsi="Times New Roman" w:cs="Times New Roman"/>
        </w:rPr>
      </w:pPr>
      <w:r w:rsidRPr="00153059">
        <w:rPr>
          <w:rStyle w:val="Voetnootmarkering"/>
          <w:rFonts w:ascii="Times New Roman" w:hAnsi="Times New Roman" w:cs="Times New Roman"/>
        </w:rPr>
        <w:footnoteRef/>
      </w:r>
      <w:r w:rsidRPr="00153059">
        <w:rPr>
          <w:rFonts w:ascii="Times New Roman" w:hAnsi="Times New Roman" w:cs="Times New Roman"/>
        </w:rPr>
        <w:t xml:space="preserve"> </w:t>
      </w:r>
      <w:r w:rsidR="003F1B2A" w:rsidRPr="00153059">
        <w:rPr>
          <w:rFonts w:ascii="Times New Roman" w:hAnsi="Times New Roman" w:cs="Times New Roman"/>
        </w:rPr>
        <w:t>Zie nogmaals, Rechtbank Noord Holland, 20 juni 2019, ECLI:NL:RBNHO:2019:5631, r.o. 5.1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F8E"/>
    <w:rsid w:val="00153059"/>
    <w:rsid w:val="001A61EC"/>
    <w:rsid w:val="002330C5"/>
    <w:rsid w:val="002A06D0"/>
    <w:rsid w:val="002B0DF2"/>
    <w:rsid w:val="00333F98"/>
    <w:rsid w:val="00390A64"/>
    <w:rsid w:val="0039662B"/>
    <w:rsid w:val="003F1B2A"/>
    <w:rsid w:val="00511309"/>
    <w:rsid w:val="00516F8B"/>
    <w:rsid w:val="00595A05"/>
    <w:rsid w:val="00605746"/>
    <w:rsid w:val="00692007"/>
    <w:rsid w:val="006A4D92"/>
    <w:rsid w:val="006D3985"/>
    <w:rsid w:val="006F1734"/>
    <w:rsid w:val="007077CB"/>
    <w:rsid w:val="00855426"/>
    <w:rsid w:val="0087417B"/>
    <w:rsid w:val="008D4B73"/>
    <w:rsid w:val="009021AB"/>
    <w:rsid w:val="009277E7"/>
    <w:rsid w:val="00942CF2"/>
    <w:rsid w:val="009B7C02"/>
    <w:rsid w:val="009F6375"/>
    <w:rsid w:val="00A1115D"/>
    <w:rsid w:val="00A159C8"/>
    <w:rsid w:val="00A77AA3"/>
    <w:rsid w:val="00AE23B9"/>
    <w:rsid w:val="00B319EE"/>
    <w:rsid w:val="00B47F8E"/>
    <w:rsid w:val="00B50B97"/>
    <w:rsid w:val="00B55A16"/>
    <w:rsid w:val="00B65EBD"/>
    <w:rsid w:val="00B75247"/>
    <w:rsid w:val="00BD13F3"/>
    <w:rsid w:val="00BF6EF1"/>
    <w:rsid w:val="00C007D4"/>
    <w:rsid w:val="00E744F6"/>
    <w:rsid w:val="00FB17D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94110"/>
  <w15:chartTrackingRefBased/>
  <w15:docId w15:val="{7BF1CEA8-9174-4D42-9825-A33C2E64B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B319EE"/>
    <w:rPr>
      <w:color w:val="0563C1" w:themeColor="hyperlink"/>
      <w:u w:val="single"/>
    </w:rPr>
  </w:style>
  <w:style w:type="character" w:styleId="Onopgelostemelding">
    <w:name w:val="Unresolved Mention"/>
    <w:basedOn w:val="Standaardalinea-lettertype"/>
    <w:uiPriority w:val="99"/>
    <w:semiHidden/>
    <w:unhideWhenUsed/>
    <w:rsid w:val="00B319EE"/>
    <w:rPr>
      <w:color w:val="605E5C"/>
      <w:shd w:val="clear" w:color="auto" w:fill="E1DFDD"/>
    </w:rPr>
  </w:style>
  <w:style w:type="paragraph" w:styleId="Voetnoottekst">
    <w:name w:val="footnote text"/>
    <w:basedOn w:val="Standaard"/>
    <w:link w:val="VoetnoottekstChar"/>
    <w:uiPriority w:val="99"/>
    <w:semiHidden/>
    <w:unhideWhenUsed/>
    <w:rsid w:val="00B319EE"/>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B319EE"/>
    <w:rPr>
      <w:sz w:val="20"/>
      <w:szCs w:val="20"/>
    </w:rPr>
  </w:style>
  <w:style w:type="character" w:styleId="Voetnootmarkering">
    <w:name w:val="footnote reference"/>
    <w:basedOn w:val="Standaardalinea-lettertype"/>
    <w:uiPriority w:val="99"/>
    <w:semiHidden/>
    <w:unhideWhenUsed/>
    <w:rsid w:val="00B319EE"/>
    <w:rPr>
      <w:vertAlign w:val="superscript"/>
    </w:rPr>
  </w:style>
  <w:style w:type="paragraph" w:styleId="HTML-voorafopgemaakt">
    <w:name w:val="HTML Preformatted"/>
    <w:basedOn w:val="Standaard"/>
    <w:link w:val="HTML-voorafopgemaaktChar"/>
    <w:uiPriority w:val="99"/>
    <w:semiHidden/>
    <w:unhideWhenUsed/>
    <w:rsid w:val="00390A64"/>
    <w:pPr>
      <w:spacing w:after="0" w:line="240" w:lineRule="auto"/>
    </w:pPr>
    <w:rPr>
      <w:rFonts w:ascii="Consolas" w:hAnsi="Consolas"/>
      <w:sz w:val="20"/>
      <w:szCs w:val="20"/>
    </w:rPr>
  </w:style>
  <w:style w:type="character" w:customStyle="1" w:styleId="HTML-voorafopgemaaktChar">
    <w:name w:val="HTML - vooraf opgemaakt Char"/>
    <w:basedOn w:val="Standaardalinea-lettertype"/>
    <w:link w:val="HTML-voorafopgemaakt"/>
    <w:uiPriority w:val="99"/>
    <w:semiHidden/>
    <w:rsid w:val="00390A64"/>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3925">
      <w:bodyDiv w:val="1"/>
      <w:marLeft w:val="0"/>
      <w:marRight w:val="0"/>
      <w:marTop w:val="0"/>
      <w:marBottom w:val="0"/>
      <w:divBdr>
        <w:top w:val="none" w:sz="0" w:space="0" w:color="auto"/>
        <w:left w:val="none" w:sz="0" w:space="0" w:color="auto"/>
        <w:bottom w:val="none" w:sz="0" w:space="0" w:color="auto"/>
        <w:right w:val="none" w:sz="0" w:space="0" w:color="auto"/>
      </w:divBdr>
    </w:div>
    <w:div w:id="380175931">
      <w:bodyDiv w:val="1"/>
      <w:marLeft w:val="0"/>
      <w:marRight w:val="0"/>
      <w:marTop w:val="0"/>
      <w:marBottom w:val="0"/>
      <w:divBdr>
        <w:top w:val="none" w:sz="0" w:space="0" w:color="auto"/>
        <w:left w:val="none" w:sz="0" w:space="0" w:color="auto"/>
        <w:bottom w:val="none" w:sz="0" w:space="0" w:color="auto"/>
        <w:right w:val="none" w:sz="0" w:space="0" w:color="auto"/>
      </w:divBdr>
    </w:div>
    <w:div w:id="452863591">
      <w:bodyDiv w:val="1"/>
      <w:marLeft w:val="0"/>
      <w:marRight w:val="0"/>
      <w:marTop w:val="0"/>
      <w:marBottom w:val="0"/>
      <w:divBdr>
        <w:top w:val="none" w:sz="0" w:space="0" w:color="auto"/>
        <w:left w:val="none" w:sz="0" w:space="0" w:color="auto"/>
        <w:bottom w:val="none" w:sz="0" w:space="0" w:color="auto"/>
        <w:right w:val="none" w:sz="0" w:space="0" w:color="auto"/>
      </w:divBdr>
    </w:div>
    <w:div w:id="536894824">
      <w:bodyDiv w:val="1"/>
      <w:marLeft w:val="0"/>
      <w:marRight w:val="0"/>
      <w:marTop w:val="0"/>
      <w:marBottom w:val="0"/>
      <w:divBdr>
        <w:top w:val="none" w:sz="0" w:space="0" w:color="auto"/>
        <w:left w:val="none" w:sz="0" w:space="0" w:color="auto"/>
        <w:bottom w:val="none" w:sz="0" w:space="0" w:color="auto"/>
        <w:right w:val="none" w:sz="0" w:space="0" w:color="auto"/>
      </w:divBdr>
      <w:divsChild>
        <w:div w:id="922760382">
          <w:marLeft w:val="0"/>
          <w:marRight w:val="0"/>
          <w:marTop w:val="0"/>
          <w:marBottom w:val="0"/>
          <w:divBdr>
            <w:top w:val="none" w:sz="0" w:space="0" w:color="auto"/>
            <w:left w:val="none" w:sz="0" w:space="0" w:color="auto"/>
            <w:bottom w:val="none" w:sz="0" w:space="0" w:color="auto"/>
            <w:right w:val="none" w:sz="0" w:space="0" w:color="auto"/>
          </w:divBdr>
          <w:divsChild>
            <w:div w:id="138230604">
              <w:marLeft w:val="0"/>
              <w:marRight w:val="0"/>
              <w:marTop w:val="0"/>
              <w:marBottom w:val="0"/>
              <w:divBdr>
                <w:top w:val="none" w:sz="0" w:space="0" w:color="auto"/>
                <w:left w:val="none" w:sz="0" w:space="0" w:color="auto"/>
                <w:bottom w:val="none" w:sz="0" w:space="0" w:color="auto"/>
                <w:right w:val="none" w:sz="0" w:space="0" w:color="auto"/>
              </w:divBdr>
              <w:divsChild>
                <w:div w:id="1860773484">
                  <w:marLeft w:val="0"/>
                  <w:marRight w:val="0"/>
                  <w:marTop w:val="0"/>
                  <w:marBottom w:val="0"/>
                  <w:divBdr>
                    <w:top w:val="none" w:sz="0" w:space="0" w:color="auto"/>
                    <w:left w:val="none" w:sz="0" w:space="0" w:color="auto"/>
                    <w:bottom w:val="none" w:sz="0" w:space="0" w:color="auto"/>
                    <w:right w:val="none" w:sz="0" w:space="0" w:color="auto"/>
                  </w:divBdr>
                  <w:divsChild>
                    <w:div w:id="1808669227">
                      <w:marLeft w:val="0"/>
                      <w:marRight w:val="0"/>
                      <w:marTop w:val="0"/>
                      <w:marBottom w:val="0"/>
                      <w:divBdr>
                        <w:top w:val="none" w:sz="0" w:space="0" w:color="auto"/>
                        <w:left w:val="none" w:sz="0" w:space="0" w:color="auto"/>
                        <w:bottom w:val="none" w:sz="0" w:space="0" w:color="auto"/>
                        <w:right w:val="none" w:sz="0" w:space="0" w:color="auto"/>
                      </w:divBdr>
                      <w:divsChild>
                        <w:div w:id="2137141781">
                          <w:marLeft w:val="0"/>
                          <w:marRight w:val="0"/>
                          <w:marTop w:val="90"/>
                          <w:marBottom w:val="0"/>
                          <w:divBdr>
                            <w:top w:val="none" w:sz="0" w:space="0" w:color="auto"/>
                            <w:left w:val="none" w:sz="0" w:space="0" w:color="auto"/>
                            <w:bottom w:val="none" w:sz="0" w:space="0" w:color="auto"/>
                            <w:right w:val="none" w:sz="0" w:space="0" w:color="auto"/>
                          </w:divBdr>
                          <w:divsChild>
                            <w:div w:id="1004475131">
                              <w:marLeft w:val="0"/>
                              <w:marRight w:val="0"/>
                              <w:marTop w:val="0"/>
                              <w:marBottom w:val="660"/>
                              <w:divBdr>
                                <w:top w:val="none" w:sz="0" w:space="0" w:color="auto"/>
                                <w:left w:val="none" w:sz="0" w:space="0" w:color="auto"/>
                                <w:bottom w:val="none" w:sz="0" w:space="0" w:color="auto"/>
                                <w:right w:val="none" w:sz="0" w:space="0" w:color="auto"/>
                              </w:divBdr>
                              <w:divsChild>
                                <w:div w:id="2093116215">
                                  <w:marLeft w:val="0"/>
                                  <w:marRight w:val="0"/>
                                  <w:marTop w:val="0"/>
                                  <w:marBottom w:val="0"/>
                                  <w:divBdr>
                                    <w:top w:val="none" w:sz="0" w:space="0" w:color="auto"/>
                                    <w:left w:val="none" w:sz="0" w:space="0" w:color="auto"/>
                                    <w:bottom w:val="none" w:sz="0" w:space="0" w:color="auto"/>
                                    <w:right w:val="none" w:sz="0" w:space="0" w:color="auto"/>
                                  </w:divBdr>
                                  <w:divsChild>
                                    <w:div w:id="1675645047">
                                      <w:marLeft w:val="0"/>
                                      <w:marRight w:val="0"/>
                                      <w:marTop w:val="0"/>
                                      <w:marBottom w:val="450"/>
                                      <w:divBdr>
                                        <w:top w:val="none" w:sz="0" w:space="0" w:color="auto"/>
                                        <w:left w:val="none" w:sz="0" w:space="0" w:color="auto"/>
                                        <w:bottom w:val="none" w:sz="0" w:space="0" w:color="auto"/>
                                        <w:right w:val="none" w:sz="0" w:space="0" w:color="auto"/>
                                      </w:divBdr>
                                      <w:divsChild>
                                        <w:div w:id="1116800420">
                                          <w:marLeft w:val="0"/>
                                          <w:marRight w:val="0"/>
                                          <w:marTop w:val="0"/>
                                          <w:marBottom w:val="0"/>
                                          <w:divBdr>
                                            <w:top w:val="none" w:sz="0" w:space="0" w:color="auto"/>
                                            <w:left w:val="none" w:sz="0" w:space="0" w:color="auto"/>
                                            <w:bottom w:val="none" w:sz="0" w:space="0" w:color="auto"/>
                                            <w:right w:val="none" w:sz="0" w:space="0" w:color="auto"/>
                                          </w:divBdr>
                                          <w:divsChild>
                                            <w:div w:id="1616597414">
                                              <w:marLeft w:val="0"/>
                                              <w:marRight w:val="0"/>
                                              <w:marTop w:val="0"/>
                                              <w:marBottom w:val="0"/>
                                              <w:divBdr>
                                                <w:top w:val="none" w:sz="0" w:space="0" w:color="auto"/>
                                                <w:left w:val="none" w:sz="0" w:space="0" w:color="auto"/>
                                                <w:bottom w:val="none" w:sz="0" w:space="0" w:color="auto"/>
                                                <w:right w:val="none" w:sz="0" w:space="0" w:color="auto"/>
                                              </w:divBdr>
                                              <w:divsChild>
                                                <w:div w:id="970786075">
                                                  <w:marLeft w:val="0"/>
                                                  <w:marRight w:val="0"/>
                                                  <w:marTop w:val="0"/>
                                                  <w:marBottom w:val="0"/>
                                                  <w:divBdr>
                                                    <w:top w:val="none" w:sz="0" w:space="0" w:color="auto"/>
                                                    <w:left w:val="none" w:sz="0" w:space="0" w:color="auto"/>
                                                    <w:bottom w:val="none" w:sz="0" w:space="0" w:color="auto"/>
                                                    <w:right w:val="none" w:sz="0" w:space="0" w:color="auto"/>
                                                  </w:divBdr>
                                                  <w:divsChild>
                                                    <w:div w:id="1482774135">
                                                      <w:marLeft w:val="0"/>
                                                      <w:marRight w:val="0"/>
                                                      <w:marTop w:val="0"/>
                                                      <w:marBottom w:val="0"/>
                                                      <w:divBdr>
                                                        <w:top w:val="none" w:sz="0" w:space="0" w:color="auto"/>
                                                        <w:left w:val="none" w:sz="0" w:space="0" w:color="auto"/>
                                                        <w:bottom w:val="none" w:sz="0" w:space="0" w:color="auto"/>
                                                        <w:right w:val="none" w:sz="0" w:space="0" w:color="auto"/>
                                                      </w:divBdr>
                                                      <w:divsChild>
                                                        <w:div w:id="1561987965">
                                                          <w:marLeft w:val="0"/>
                                                          <w:marRight w:val="0"/>
                                                          <w:marTop w:val="0"/>
                                                          <w:marBottom w:val="0"/>
                                                          <w:divBdr>
                                                            <w:top w:val="none" w:sz="0" w:space="0" w:color="auto"/>
                                                            <w:left w:val="none" w:sz="0" w:space="0" w:color="auto"/>
                                                            <w:bottom w:val="none" w:sz="0" w:space="0" w:color="auto"/>
                                                            <w:right w:val="none" w:sz="0" w:space="0" w:color="auto"/>
                                                          </w:divBdr>
                                                          <w:divsChild>
                                                            <w:div w:id="902452733">
                                                              <w:marLeft w:val="0"/>
                                                              <w:marRight w:val="0"/>
                                                              <w:marTop w:val="0"/>
                                                              <w:marBottom w:val="0"/>
                                                              <w:divBdr>
                                                                <w:top w:val="none" w:sz="0" w:space="0" w:color="auto"/>
                                                                <w:left w:val="none" w:sz="0" w:space="0" w:color="auto"/>
                                                                <w:bottom w:val="none" w:sz="0" w:space="0" w:color="auto"/>
                                                                <w:right w:val="none" w:sz="0" w:space="0" w:color="auto"/>
                                                              </w:divBdr>
                                                              <w:divsChild>
                                                                <w:div w:id="1165432518">
                                                                  <w:marLeft w:val="0"/>
                                                                  <w:marRight w:val="0"/>
                                                                  <w:marTop w:val="0"/>
                                                                  <w:marBottom w:val="0"/>
                                                                  <w:divBdr>
                                                                    <w:top w:val="none" w:sz="0" w:space="0" w:color="auto"/>
                                                                    <w:left w:val="none" w:sz="0" w:space="0" w:color="auto"/>
                                                                    <w:bottom w:val="none" w:sz="0" w:space="0" w:color="auto"/>
                                                                    <w:right w:val="none" w:sz="0" w:space="0" w:color="auto"/>
                                                                  </w:divBdr>
                                                                  <w:divsChild>
                                                                    <w:div w:id="190383543">
                                                                      <w:marLeft w:val="0"/>
                                                                      <w:marRight w:val="0"/>
                                                                      <w:marTop w:val="0"/>
                                                                      <w:marBottom w:val="0"/>
                                                                      <w:divBdr>
                                                                        <w:top w:val="none" w:sz="0" w:space="0" w:color="auto"/>
                                                                        <w:left w:val="none" w:sz="0" w:space="0" w:color="auto"/>
                                                                        <w:bottom w:val="none" w:sz="0" w:space="0" w:color="auto"/>
                                                                        <w:right w:val="none" w:sz="0" w:space="0" w:color="auto"/>
                                                                      </w:divBdr>
                                                                      <w:divsChild>
                                                                        <w:div w:id="1662659291">
                                                                          <w:marLeft w:val="0"/>
                                                                          <w:marRight w:val="0"/>
                                                                          <w:marTop w:val="0"/>
                                                                          <w:marBottom w:val="0"/>
                                                                          <w:divBdr>
                                                                            <w:top w:val="none" w:sz="0" w:space="0" w:color="auto"/>
                                                                            <w:left w:val="none" w:sz="0" w:space="0" w:color="auto"/>
                                                                            <w:bottom w:val="none" w:sz="0" w:space="0" w:color="auto"/>
                                                                            <w:right w:val="none" w:sz="0" w:space="0" w:color="auto"/>
                                                                          </w:divBdr>
                                                                        </w:div>
                                                                        <w:div w:id="716129445">
                                                                          <w:marLeft w:val="0"/>
                                                                          <w:marRight w:val="0"/>
                                                                          <w:marTop w:val="0"/>
                                                                          <w:marBottom w:val="0"/>
                                                                          <w:divBdr>
                                                                            <w:top w:val="none" w:sz="0" w:space="0" w:color="auto"/>
                                                                            <w:left w:val="none" w:sz="0" w:space="0" w:color="auto"/>
                                                                            <w:bottom w:val="none" w:sz="0" w:space="0" w:color="auto"/>
                                                                            <w:right w:val="none" w:sz="0" w:space="0" w:color="auto"/>
                                                                          </w:divBdr>
                                                                          <w:divsChild>
                                                                            <w:div w:id="1639677618">
                                                                              <w:marLeft w:val="0"/>
                                                                              <w:marRight w:val="165"/>
                                                                              <w:marTop w:val="150"/>
                                                                              <w:marBottom w:val="0"/>
                                                                              <w:divBdr>
                                                                                <w:top w:val="none" w:sz="0" w:space="0" w:color="auto"/>
                                                                                <w:left w:val="none" w:sz="0" w:space="0" w:color="auto"/>
                                                                                <w:bottom w:val="none" w:sz="0" w:space="0" w:color="auto"/>
                                                                                <w:right w:val="none" w:sz="0" w:space="0" w:color="auto"/>
                                                                              </w:divBdr>
                                                                              <w:divsChild>
                                                                                <w:div w:id="301738403">
                                                                                  <w:marLeft w:val="0"/>
                                                                                  <w:marRight w:val="0"/>
                                                                                  <w:marTop w:val="0"/>
                                                                                  <w:marBottom w:val="0"/>
                                                                                  <w:divBdr>
                                                                                    <w:top w:val="none" w:sz="0" w:space="0" w:color="auto"/>
                                                                                    <w:left w:val="none" w:sz="0" w:space="0" w:color="auto"/>
                                                                                    <w:bottom w:val="none" w:sz="0" w:space="0" w:color="auto"/>
                                                                                    <w:right w:val="none" w:sz="0" w:space="0" w:color="auto"/>
                                                                                  </w:divBdr>
                                                                                  <w:divsChild>
                                                                                    <w:div w:id="760175226">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90433200">
                                              <w:marLeft w:val="0"/>
                                              <w:marRight w:val="0"/>
                                              <w:marTop w:val="240"/>
                                              <w:marBottom w:val="0"/>
                                              <w:divBdr>
                                                <w:top w:val="none" w:sz="0" w:space="0" w:color="auto"/>
                                                <w:left w:val="none" w:sz="0" w:space="0" w:color="auto"/>
                                                <w:bottom w:val="none" w:sz="0" w:space="0" w:color="auto"/>
                                                <w:right w:val="none" w:sz="0" w:space="0" w:color="auto"/>
                                              </w:divBdr>
                                              <w:divsChild>
                                                <w:div w:id="2094888972">
                                                  <w:marLeft w:val="210"/>
                                                  <w:marRight w:val="0"/>
                                                  <w:marTop w:val="0"/>
                                                  <w:marBottom w:val="0"/>
                                                  <w:divBdr>
                                                    <w:top w:val="none" w:sz="0" w:space="0" w:color="auto"/>
                                                    <w:left w:val="none" w:sz="0" w:space="0" w:color="auto"/>
                                                    <w:bottom w:val="none" w:sz="0" w:space="0" w:color="auto"/>
                                                    <w:right w:val="none" w:sz="0" w:space="0" w:color="auto"/>
                                                  </w:divBdr>
                                                  <w:divsChild>
                                                    <w:div w:id="157882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454087">
                              <w:marLeft w:val="0"/>
                              <w:marRight w:val="0"/>
                              <w:marTop w:val="0"/>
                              <w:marBottom w:val="0"/>
                              <w:divBdr>
                                <w:top w:val="none" w:sz="0" w:space="0" w:color="auto"/>
                                <w:left w:val="none" w:sz="0" w:space="0" w:color="auto"/>
                                <w:bottom w:val="none" w:sz="0" w:space="0" w:color="auto"/>
                                <w:right w:val="none" w:sz="0" w:space="0" w:color="auto"/>
                              </w:divBdr>
                              <w:divsChild>
                                <w:div w:id="759371482">
                                  <w:marLeft w:val="0"/>
                                  <w:marRight w:val="0"/>
                                  <w:marTop w:val="0"/>
                                  <w:marBottom w:val="660"/>
                                  <w:divBdr>
                                    <w:top w:val="none" w:sz="0" w:space="0" w:color="auto"/>
                                    <w:left w:val="none" w:sz="0" w:space="0" w:color="auto"/>
                                    <w:bottom w:val="none" w:sz="0" w:space="0" w:color="auto"/>
                                    <w:right w:val="none" w:sz="0" w:space="0" w:color="auto"/>
                                  </w:divBdr>
                                  <w:divsChild>
                                    <w:div w:id="732970440">
                                      <w:marLeft w:val="0"/>
                                      <w:marRight w:val="0"/>
                                      <w:marTop w:val="0"/>
                                      <w:marBottom w:val="0"/>
                                      <w:divBdr>
                                        <w:top w:val="none" w:sz="0" w:space="0" w:color="auto"/>
                                        <w:left w:val="none" w:sz="0" w:space="0" w:color="auto"/>
                                        <w:bottom w:val="none" w:sz="0" w:space="0" w:color="auto"/>
                                        <w:right w:val="none" w:sz="0" w:space="0" w:color="auto"/>
                                      </w:divBdr>
                                      <w:divsChild>
                                        <w:div w:id="1962028853">
                                          <w:marLeft w:val="0"/>
                                          <w:marRight w:val="0"/>
                                          <w:marTop w:val="0"/>
                                          <w:marBottom w:val="450"/>
                                          <w:divBdr>
                                            <w:top w:val="none" w:sz="0" w:space="0" w:color="auto"/>
                                            <w:left w:val="none" w:sz="0" w:space="0" w:color="auto"/>
                                            <w:bottom w:val="none" w:sz="0" w:space="0" w:color="auto"/>
                                            <w:right w:val="none" w:sz="0" w:space="0" w:color="auto"/>
                                          </w:divBdr>
                                          <w:divsChild>
                                            <w:div w:id="548686546">
                                              <w:marLeft w:val="0"/>
                                              <w:marRight w:val="0"/>
                                              <w:marTop w:val="0"/>
                                              <w:marBottom w:val="0"/>
                                              <w:divBdr>
                                                <w:top w:val="none" w:sz="0" w:space="0" w:color="auto"/>
                                                <w:left w:val="none" w:sz="0" w:space="0" w:color="auto"/>
                                                <w:bottom w:val="none" w:sz="0" w:space="0" w:color="auto"/>
                                                <w:right w:val="none" w:sz="0" w:space="0" w:color="auto"/>
                                              </w:divBdr>
                                              <w:divsChild>
                                                <w:div w:id="1422753501">
                                                  <w:marLeft w:val="0"/>
                                                  <w:marRight w:val="0"/>
                                                  <w:marTop w:val="0"/>
                                                  <w:marBottom w:val="0"/>
                                                  <w:divBdr>
                                                    <w:top w:val="none" w:sz="0" w:space="0" w:color="auto"/>
                                                    <w:left w:val="none" w:sz="0" w:space="0" w:color="auto"/>
                                                    <w:bottom w:val="none" w:sz="0" w:space="0" w:color="auto"/>
                                                    <w:right w:val="none" w:sz="0" w:space="0" w:color="auto"/>
                                                  </w:divBdr>
                                                  <w:divsChild>
                                                    <w:div w:id="1469280499">
                                                      <w:marLeft w:val="0"/>
                                                      <w:marRight w:val="0"/>
                                                      <w:marTop w:val="0"/>
                                                      <w:marBottom w:val="0"/>
                                                      <w:divBdr>
                                                        <w:top w:val="none" w:sz="0" w:space="0" w:color="auto"/>
                                                        <w:left w:val="none" w:sz="0" w:space="0" w:color="auto"/>
                                                        <w:bottom w:val="none" w:sz="0" w:space="0" w:color="auto"/>
                                                        <w:right w:val="none" w:sz="0" w:space="0" w:color="auto"/>
                                                      </w:divBdr>
                                                      <w:divsChild>
                                                        <w:div w:id="1927612462">
                                                          <w:marLeft w:val="0"/>
                                                          <w:marRight w:val="0"/>
                                                          <w:marTop w:val="0"/>
                                                          <w:marBottom w:val="0"/>
                                                          <w:divBdr>
                                                            <w:top w:val="none" w:sz="0" w:space="0" w:color="auto"/>
                                                            <w:left w:val="none" w:sz="0" w:space="0" w:color="auto"/>
                                                            <w:bottom w:val="none" w:sz="0" w:space="0" w:color="auto"/>
                                                            <w:right w:val="none" w:sz="0" w:space="0" w:color="auto"/>
                                                          </w:divBdr>
                                                          <w:divsChild>
                                                            <w:div w:id="212081916">
                                                              <w:marLeft w:val="0"/>
                                                              <w:marRight w:val="0"/>
                                                              <w:marTop w:val="0"/>
                                                              <w:marBottom w:val="0"/>
                                                              <w:divBdr>
                                                                <w:top w:val="none" w:sz="0" w:space="0" w:color="auto"/>
                                                                <w:left w:val="none" w:sz="0" w:space="0" w:color="auto"/>
                                                                <w:bottom w:val="none" w:sz="0" w:space="0" w:color="auto"/>
                                                                <w:right w:val="none" w:sz="0" w:space="0" w:color="auto"/>
                                                              </w:divBdr>
                                                              <w:divsChild>
                                                                <w:div w:id="701633891">
                                                                  <w:marLeft w:val="0"/>
                                                                  <w:marRight w:val="0"/>
                                                                  <w:marTop w:val="0"/>
                                                                  <w:marBottom w:val="0"/>
                                                                  <w:divBdr>
                                                                    <w:top w:val="none" w:sz="0" w:space="0" w:color="auto"/>
                                                                    <w:left w:val="none" w:sz="0" w:space="0" w:color="auto"/>
                                                                    <w:bottom w:val="none" w:sz="0" w:space="0" w:color="auto"/>
                                                                    <w:right w:val="none" w:sz="0" w:space="0" w:color="auto"/>
                                                                  </w:divBdr>
                                                                  <w:divsChild>
                                                                    <w:div w:id="377629569">
                                                                      <w:marLeft w:val="0"/>
                                                                      <w:marRight w:val="0"/>
                                                                      <w:marTop w:val="0"/>
                                                                      <w:marBottom w:val="0"/>
                                                                      <w:divBdr>
                                                                        <w:top w:val="none" w:sz="0" w:space="0" w:color="auto"/>
                                                                        <w:left w:val="none" w:sz="0" w:space="0" w:color="auto"/>
                                                                        <w:bottom w:val="none" w:sz="0" w:space="0" w:color="auto"/>
                                                                        <w:right w:val="none" w:sz="0" w:space="0" w:color="auto"/>
                                                                      </w:divBdr>
                                                                    </w:div>
                                                                    <w:div w:id="1822430594">
                                                                      <w:marLeft w:val="0"/>
                                                                      <w:marRight w:val="0"/>
                                                                      <w:marTop w:val="0"/>
                                                                      <w:marBottom w:val="0"/>
                                                                      <w:divBdr>
                                                                        <w:top w:val="none" w:sz="0" w:space="0" w:color="auto"/>
                                                                        <w:left w:val="none" w:sz="0" w:space="0" w:color="auto"/>
                                                                        <w:bottom w:val="none" w:sz="0" w:space="0" w:color="auto"/>
                                                                        <w:right w:val="none" w:sz="0" w:space="0" w:color="auto"/>
                                                                      </w:divBdr>
                                                                      <w:divsChild>
                                                                        <w:div w:id="166481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513424">
                                                              <w:marLeft w:val="0"/>
                                                              <w:marRight w:val="0"/>
                                                              <w:marTop w:val="0"/>
                                                              <w:marBottom w:val="0"/>
                                                              <w:divBdr>
                                                                <w:top w:val="none" w:sz="0" w:space="0" w:color="auto"/>
                                                                <w:left w:val="none" w:sz="0" w:space="0" w:color="auto"/>
                                                                <w:bottom w:val="none" w:sz="0" w:space="0" w:color="auto"/>
                                                                <w:right w:val="none" w:sz="0" w:space="0" w:color="auto"/>
                                                              </w:divBdr>
                                                              <w:divsChild>
                                                                <w:div w:id="18202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346174">
                                                  <w:marLeft w:val="0"/>
                                                  <w:marRight w:val="0"/>
                                                  <w:marTop w:val="0"/>
                                                  <w:marBottom w:val="0"/>
                                                  <w:divBdr>
                                                    <w:top w:val="none" w:sz="0" w:space="0" w:color="auto"/>
                                                    <w:left w:val="none" w:sz="0" w:space="0" w:color="auto"/>
                                                    <w:bottom w:val="none" w:sz="0" w:space="0" w:color="auto"/>
                                                    <w:right w:val="none" w:sz="0" w:space="0" w:color="auto"/>
                                                  </w:divBdr>
                                                  <w:divsChild>
                                                    <w:div w:id="149030144">
                                                      <w:marLeft w:val="0"/>
                                                      <w:marRight w:val="0"/>
                                                      <w:marTop w:val="0"/>
                                                      <w:marBottom w:val="0"/>
                                                      <w:divBdr>
                                                        <w:top w:val="none" w:sz="0" w:space="0" w:color="auto"/>
                                                        <w:left w:val="none" w:sz="0" w:space="0" w:color="auto"/>
                                                        <w:bottom w:val="none" w:sz="0" w:space="0" w:color="auto"/>
                                                        <w:right w:val="none" w:sz="0" w:space="0" w:color="auto"/>
                                                      </w:divBdr>
                                                    </w:div>
                                                  </w:divsChild>
                                                </w:div>
                                                <w:div w:id="1546061557">
                                                  <w:marLeft w:val="0"/>
                                                  <w:marRight w:val="0"/>
                                                  <w:marTop w:val="0"/>
                                                  <w:marBottom w:val="0"/>
                                                  <w:divBdr>
                                                    <w:top w:val="none" w:sz="0" w:space="0" w:color="auto"/>
                                                    <w:left w:val="none" w:sz="0" w:space="0" w:color="auto"/>
                                                    <w:bottom w:val="none" w:sz="0" w:space="0" w:color="auto"/>
                                                    <w:right w:val="none" w:sz="0" w:space="0" w:color="auto"/>
                                                  </w:divBdr>
                                                  <w:divsChild>
                                                    <w:div w:id="1143307208">
                                                      <w:marLeft w:val="0"/>
                                                      <w:marRight w:val="0"/>
                                                      <w:marTop w:val="0"/>
                                                      <w:marBottom w:val="0"/>
                                                      <w:divBdr>
                                                        <w:top w:val="none" w:sz="0" w:space="0" w:color="auto"/>
                                                        <w:left w:val="none" w:sz="0" w:space="0" w:color="auto"/>
                                                        <w:bottom w:val="none" w:sz="0" w:space="0" w:color="auto"/>
                                                        <w:right w:val="none" w:sz="0" w:space="0" w:color="auto"/>
                                                      </w:divBdr>
                                                    </w:div>
                                                  </w:divsChild>
                                                </w:div>
                                                <w:div w:id="1151364279">
                                                  <w:marLeft w:val="0"/>
                                                  <w:marRight w:val="0"/>
                                                  <w:marTop w:val="0"/>
                                                  <w:marBottom w:val="0"/>
                                                  <w:divBdr>
                                                    <w:top w:val="none" w:sz="0" w:space="0" w:color="auto"/>
                                                    <w:left w:val="none" w:sz="0" w:space="0" w:color="auto"/>
                                                    <w:bottom w:val="none" w:sz="0" w:space="0" w:color="auto"/>
                                                    <w:right w:val="none" w:sz="0" w:space="0" w:color="auto"/>
                                                  </w:divBdr>
                                                  <w:divsChild>
                                                    <w:div w:id="2030640689">
                                                      <w:marLeft w:val="0"/>
                                                      <w:marRight w:val="0"/>
                                                      <w:marTop w:val="0"/>
                                                      <w:marBottom w:val="0"/>
                                                      <w:divBdr>
                                                        <w:top w:val="none" w:sz="0" w:space="0" w:color="auto"/>
                                                        <w:left w:val="none" w:sz="0" w:space="0" w:color="auto"/>
                                                        <w:bottom w:val="none" w:sz="0" w:space="0" w:color="auto"/>
                                                        <w:right w:val="none" w:sz="0" w:space="0" w:color="auto"/>
                                                      </w:divBdr>
                                                    </w:div>
                                                  </w:divsChild>
                                                </w:div>
                                                <w:div w:id="1629428472">
                                                  <w:marLeft w:val="0"/>
                                                  <w:marRight w:val="0"/>
                                                  <w:marTop w:val="0"/>
                                                  <w:marBottom w:val="0"/>
                                                  <w:divBdr>
                                                    <w:top w:val="none" w:sz="0" w:space="0" w:color="auto"/>
                                                    <w:left w:val="none" w:sz="0" w:space="0" w:color="auto"/>
                                                    <w:bottom w:val="none" w:sz="0" w:space="0" w:color="auto"/>
                                                    <w:right w:val="none" w:sz="0" w:space="0" w:color="auto"/>
                                                  </w:divBdr>
                                                  <w:divsChild>
                                                    <w:div w:id="1433865656">
                                                      <w:marLeft w:val="0"/>
                                                      <w:marRight w:val="0"/>
                                                      <w:marTop w:val="0"/>
                                                      <w:marBottom w:val="0"/>
                                                      <w:divBdr>
                                                        <w:top w:val="none" w:sz="0" w:space="0" w:color="auto"/>
                                                        <w:left w:val="none" w:sz="0" w:space="0" w:color="auto"/>
                                                        <w:bottom w:val="none" w:sz="0" w:space="0" w:color="auto"/>
                                                        <w:right w:val="none" w:sz="0" w:space="0" w:color="auto"/>
                                                      </w:divBdr>
                                                    </w:div>
                                                  </w:divsChild>
                                                </w:div>
                                                <w:div w:id="55490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12650">
                                  <w:marLeft w:val="0"/>
                                  <w:marRight w:val="0"/>
                                  <w:marTop w:val="0"/>
                                  <w:marBottom w:val="660"/>
                                  <w:divBdr>
                                    <w:top w:val="none" w:sz="0" w:space="0" w:color="auto"/>
                                    <w:left w:val="none" w:sz="0" w:space="0" w:color="auto"/>
                                    <w:bottom w:val="none" w:sz="0" w:space="0" w:color="auto"/>
                                    <w:right w:val="none" w:sz="0" w:space="0" w:color="auto"/>
                                  </w:divBdr>
                                  <w:divsChild>
                                    <w:div w:id="533735504">
                                      <w:marLeft w:val="0"/>
                                      <w:marRight w:val="0"/>
                                      <w:marTop w:val="0"/>
                                      <w:marBottom w:val="0"/>
                                      <w:divBdr>
                                        <w:top w:val="none" w:sz="0" w:space="0" w:color="auto"/>
                                        <w:left w:val="none" w:sz="0" w:space="0" w:color="auto"/>
                                        <w:bottom w:val="none" w:sz="0" w:space="0" w:color="auto"/>
                                        <w:right w:val="none" w:sz="0" w:space="0" w:color="auto"/>
                                      </w:divBdr>
                                      <w:divsChild>
                                        <w:div w:id="1944144485">
                                          <w:marLeft w:val="0"/>
                                          <w:marRight w:val="0"/>
                                          <w:marTop w:val="0"/>
                                          <w:marBottom w:val="450"/>
                                          <w:divBdr>
                                            <w:top w:val="none" w:sz="0" w:space="0" w:color="auto"/>
                                            <w:left w:val="none" w:sz="0" w:space="0" w:color="auto"/>
                                            <w:bottom w:val="none" w:sz="0" w:space="0" w:color="auto"/>
                                            <w:right w:val="none" w:sz="0" w:space="0" w:color="auto"/>
                                          </w:divBdr>
                                          <w:divsChild>
                                            <w:div w:id="201945666">
                                              <w:marLeft w:val="0"/>
                                              <w:marRight w:val="0"/>
                                              <w:marTop w:val="0"/>
                                              <w:marBottom w:val="0"/>
                                              <w:divBdr>
                                                <w:top w:val="none" w:sz="0" w:space="0" w:color="auto"/>
                                                <w:left w:val="none" w:sz="0" w:space="0" w:color="auto"/>
                                                <w:bottom w:val="none" w:sz="0" w:space="0" w:color="auto"/>
                                                <w:right w:val="none" w:sz="0" w:space="0" w:color="auto"/>
                                              </w:divBdr>
                                              <w:divsChild>
                                                <w:div w:id="2037802035">
                                                  <w:marLeft w:val="0"/>
                                                  <w:marRight w:val="0"/>
                                                  <w:marTop w:val="0"/>
                                                  <w:marBottom w:val="0"/>
                                                  <w:divBdr>
                                                    <w:top w:val="none" w:sz="0" w:space="0" w:color="auto"/>
                                                    <w:left w:val="none" w:sz="0" w:space="0" w:color="auto"/>
                                                    <w:bottom w:val="none" w:sz="0" w:space="0" w:color="auto"/>
                                                    <w:right w:val="none" w:sz="0" w:space="0" w:color="auto"/>
                                                  </w:divBdr>
                                                  <w:divsChild>
                                                    <w:div w:id="449206758">
                                                      <w:marLeft w:val="0"/>
                                                      <w:marRight w:val="0"/>
                                                      <w:marTop w:val="0"/>
                                                      <w:marBottom w:val="0"/>
                                                      <w:divBdr>
                                                        <w:top w:val="none" w:sz="0" w:space="0" w:color="auto"/>
                                                        <w:left w:val="none" w:sz="0" w:space="0" w:color="auto"/>
                                                        <w:bottom w:val="none" w:sz="0" w:space="0" w:color="auto"/>
                                                        <w:right w:val="none" w:sz="0" w:space="0" w:color="auto"/>
                                                      </w:divBdr>
                                                      <w:divsChild>
                                                        <w:div w:id="756559559">
                                                          <w:marLeft w:val="0"/>
                                                          <w:marRight w:val="0"/>
                                                          <w:marTop w:val="0"/>
                                                          <w:marBottom w:val="0"/>
                                                          <w:divBdr>
                                                            <w:top w:val="none" w:sz="0" w:space="0" w:color="auto"/>
                                                            <w:left w:val="none" w:sz="0" w:space="0" w:color="auto"/>
                                                            <w:bottom w:val="none" w:sz="0" w:space="0" w:color="auto"/>
                                                            <w:right w:val="none" w:sz="0" w:space="0" w:color="auto"/>
                                                          </w:divBdr>
                                                          <w:divsChild>
                                                            <w:div w:id="1860388904">
                                                              <w:marLeft w:val="0"/>
                                                              <w:marRight w:val="0"/>
                                                              <w:marTop w:val="0"/>
                                                              <w:marBottom w:val="0"/>
                                                              <w:divBdr>
                                                                <w:top w:val="none" w:sz="0" w:space="0" w:color="auto"/>
                                                                <w:left w:val="none" w:sz="0" w:space="0" w:color="auto"/>
                                                                <w:bottom w:val="none" w:sz="0" w:space="0" w:color="auto"/>
                                                                <w:right w:val="none" w:sz="0" w:space="0" w:color="auto"/>
                                                              </w:divBdr>
                                                            </w:div>
                                                            <w:div w:id="2012636178">
                                                              <w:marLeft w:val="0"/>
                                                              <w:marRight w:val="0"/>
                                                              <w:marTop w:val="0"/>
                                                              <w:marBottom w:val="0"/>
                                                              <w:divBdr>
                                                                <w:top w:val="none" w:sz="0" w:space="0" w:color="auto"/>
                                                                <w:left w:val="none" w:sz="0" w:space="0" w:color="auto"/>
                                                                <w:bottom w:val="none" w:sz="0" w:space="0" w:color="auto"/>
                                                                <w:right w:val="none" w:sz="0" w:space="0" w:color="auto"/>
                                                              </w:divBdr>
                                                              <w:divsChild>
                                                                <w:div w:id="20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978844">
                                                  <w:marLeft w:val="0"/>
                                                  <w:marRight w:val="0"/>
                                                  <w:marTop w:val="0"/>
                                                  <w:marBottom w:val="0"/>
                                                  <w:divBdr>
                                                    <w:top w:val="none" w:sz="0" w:space="0" w:color="auto"/>
                                                    <w:left w:val="none" w:sz="0" w:space="0" w:color="auto"/>
                                                    <w:bottom w:val="none" w:sz="0" w:space="0" w:color="auto"/>
                                                    <w:right w:val="none" w:sz="0" w:space="0" w:color="auto"/>
                                                  </w:divBdr>
                                                  <w:divsChild>
                                                    <w:div w:id="753816242">
                                                      <w:marLeft w:val="0"/>
                                                      <w:marRight w:val="0"/>
                                                      <w:marTop w:val="0"/>
                                                      <w:marBottom w:val="0"/>
                                                      <w:divBdr>
                                                        <w:top w:val="none" w:sz="0" w:space="0" w:color="auto"/>
                                                        <w:left w:val="none" w:sz="0" w:space="0" w:color="auto"/>
                                                        <w:bottom w:val="none" w:sz="0" w:space="0" w:color="auto"/>
                                                        <w:right w:val="none" w:sz="0" w:space="0" w:color="auto"/>
                                                      </w:divBdr>
                                                    </w:div>
                                                  </w:divsChild>
                                                </w:div>
                                                <w:div w:id="365953691">
                                                  <w:marLeft w:val="0"/>
                                                  <w:marRight w:val="0"/>
                                                  <w:marTop w:val="0"/>
                                                  <w:marBottom w:val="0"/>
                                                  <w:divBdr>
                                                    <w:top w:val="none" w:sz="0" w:space="0" w:color="auto"/>
                                                    <w:left w:val="none" w:sz="0" w:space="0" w:color="auto"/>
                                                    <w:bottom w:val="none" w:sz="0" w:space="0" w:color="auto"/>
                                                    <w:right w:val="none" w:sz="0" w:space="0" w:color="auto"/>
                                                  </w:divBdr>
                                                  <w:divsChild>
                                                    <w:div w:id="172205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123740">
                                  <w:marLeft w:val="0"/>
                                  <w:marRight w:val="0"/>
                                  <w:marTop w:val="0"/>
                                  <w:marBottom w:val="660"/>
                                  <w:divBdr>
                                    <w:top w:val="none" w:sz="0" w:space="0" w:color="auto"/>
                                    <w:left w:val="none" w:sz="0" w:space="0" w:color="auto"/>
                                    <w:bottom w:val="none" w:sz="0" w:space="0" w:color="auto"/>
                                    <w:right w:val="none" w:sz="0" w:space="0" w:color="auto"/>
                                  </w:divBdr>
                                  <w:divsChild>
                                    <w:div w:id="228729818">
                                      <w:marLeft w:val="0"/>
                                      <w:marRight w:val="0"/>
                                      <w:marTop w:val="0"/>
                                      <w:marBottom w:val="0"/>
                                      <w:divBdr>
                                        <w:top w:val="none" w:sz="0" w:space="0" w:color="auto"/>
                                        <w:left w:val="none" w:sz="0" w:space="0" w:color="auto"/>
                                        <w:bottom w:val="none" w:sz="0" w:space="0" w:color="auto"/>
                                        <w:right w:val="none" w:sz="0" w:space="0" w:color="auto"/>
                                      </w:divBdr>
                                      <w:divsChild>
                                        <w:div w:id="1975870962">
                                          <w:marLeft w:val="0"/>
                                          <w:marRight w:val="0"/>
                                          <w:marTop w:val="0"/>
                                          <w:marBottom w:val="450"/>
                                          <w:divBdr>
                                            <w:top w:val="none" w:sz="0" w:space="0" w:color="auto"/>
                                            <w:left w:val="none" w:sz="0" w:space="0" w:color="auto"/>
                                            <w:bottom w:val="none" w:sz="0" w:space="0" w:color="auto"/>
                                            <w:right w:val="none" w:sz="0" w:space="0" w:color="auto"/>
                                          </w:divBdr>
                                          <w:divsChild>
                                            <w:div w:id="1811552200">
                                              <w:marLeft w:val="0"/>
                                              <w:marRight w:val="0"/>
                                              <w:marTop w:val="0"/>
                                              <w:marBottom w:val="0"/>
                                              <w:divBdr>
                                                <w:top w:val="none" w:sz="0" w:space="0" w:color="auto"/>
                                                <w:left w:val="none" w:sz="0" w:space="0" w:color="auto"/>
                                                <w:bottom w:val="none" w:sz="0" w:space="0" w:color="auto"/>
                                                <w:right w:val="none" w:sz="0" w:space="0" w:color="auto"/>
                                              </w:divBdr>
                                              <w:divsChild>
                                                <w:div w:id="1705331137">
                                                  <w:marLeft w:val="0"/>
                                                  <w:marRight w:val="0"/>
                                                  <w:marTop w:val="0"/>
                                                  <w:marBottom w:val="0"/>
                                                  <w:divBdr>
                                                    <w:top w:val="none" w:sz="0" w:space="0" w:color="auto"/>
                                                    <w:left w:val="none" w:sz="0" w:space="0" w:color="auto"/>
                                                    <w:bottom w:val="none" w:sz="0" w:space="0" w:color="auto"/>
                                                    <w:right w:val="none" w:sz="0" w:space="0" w:color="auto"/>
                                                  </w:divBdr>
                                                  <w:divsChild>
                                                    <w:div w:id="26419792">
                                                      <w:marLeft w:val="0"/>
                                                      <w:marRight w:val="0"/>
                                                      <w:marTop w:val="0"/>
                                                      <w:marBottom w:val="0"/>
                                                      <w:divBdr>
                                                        <w:top w:val="none" w:sz="0" w:space="0" w:color="auto"/>
                                                        <w:left w:val="none" w:sz="0" w:space="0" w:color="auto"/>
                                                        <w:bottom w:val="none" w:sz="0" w:space="0" w:color="auto"/>
                                                        <w:right w:val="none" w:sz="0" w:space="0" w:color="auto"/>
                                                      </w:divBdr>
                                                      <w:divsChild>
                                                        <w:div w:id="2146313619">
                                                          <w:marLeft w:val="0"/>
                                                          <w:marRight w:val="0"/>
                                                          <w:marTop w:val="0"/>
                                                          <w:marBottom w:val="0"/>
                                                          <w:divBdr>
                                                            <w:top w:val="none" w:sz="0" w:space="0" w:color="auto"/>
                                                            <w:left w:val="none" w:sz="0" w:space="0" w:color="auto"/>
                                                            <w:bottom w:val="none" w:sz="0" w:space="0" w:color="auto"/>
                                                            <w:right w:val="none" w:sz="0" w:space="0" w:color="auto"/>
                                                          </w:divBdr>
                                                          <w:divsChild>
                                                            <w:div w:id="835727861">
                                                              <w:marLeft w:val="0"/>
                                                              <w:marRight w:val="0"/>
                                                              <w:marTop w:val="0"/>
                                                              <w:marBottom w:val="0"/>
                                                              <w:divBdr>
                                                                <w:top w:val="none" w:sz="0" w:space="0" w:color="auto"/>
                                                                <w:left w:val="none" w:sz="0" w:space="0" w:color="auto"/>
                                                                <w:bottom w:val="none" w:sz="0" w:space="0" w:color="auto"/>
                                                                <w:right w:val="none" w:sz="0" w:space="0" w:color="auto"/>
                                                              </w:divBdr>
                                                            </w:div>
                                                            <w:div w:id="1445418043">
                                                              <w:marLeft w:val="0"/>
                                                              <w:marRight w:val="0"/>
                                                              <w:marTop w:val="0"/>
                                                              <w:marBottom w:val="0"/>
                                                              <w:divBdr>
                                                                <w:top w:val="none" w:sz="0" w:space="0" w:color="auto"/>
                                                                <w:left w:val="none" w:sz="0" w:space="0" w:color="auto"/>
                                                                <w:bottom w:val="none" w:sz="0" w:space="0" w:color="auto"/>
                                                                <w:right w:val="none" w:sz="0" w:space="0" w:color="auto"/>
                                                              </w:divBdr>
                                                              <w:divsChild>
                                                                <w:div w:id="198229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824199">
                                                  <w:marLeft w:val="0"/>
                                                  <w:marRight w:val="0"/>
                                                  <w:marTop w:val="0"/>
                                                  <w:marBottom w:val="0"/>
                                                  <w:divBdr>
                                                    <w:top w:val="none" w:sz="0" w:space="0" w:color="auto"/>
                                                    <w:left w:val="none" w:sz="0" w:space="0" w:color="auto"/>
                                                    <w:bottom w:val="none" w:sz="0" w:space="0" w:color="auto"/>
                                                    <w:right w:val="none" w:sz="0" w:space="0" w:color="auto"/>
                                                  </w:divBdr>
                                                  <w:divsChild>
                                                    <w:div w:id="516963027">
                                                      <w:marLeft w:val="0"/>
                                                      <w:marRight w:val="0"/>
                                                      <w:marTop w:val="0"/>
                                                      <w:marBottom w:val="0"/>
                                                      <w:divBdr>
                                                        <w:top w:val="none" w:sz="0" w:space="0" w:color="auto"/>
                                                        <w:left w:val="none" w:sz="0" w:space="0" w:color="auto"/>
                                                        <w:bottom w:val="none" w:sz="0" w:space="0" w:color="auto"/>
                                                        <w:right w:val="none" w:sz="0" w:space="0" w:color="auto"/>
                                                      </w:divBdr>
                                                    </w:div>
                                                  </w:divsChild>
                                                </w:div>
                                                <w:div w:id="1975862636">
                                                  <w:marLeft w:val="0"/>
                                                  <w:marRight w:val="0"/>
                                                  <w:marTop w:val="0"/>
                                                  <w:marBottom w:val="0"/>
                                                  <w:divBdr>
                                                    <w:top w:val="none" w:sz="0" w:space="0" w:color="auto"/>
                                                    <w:left w:val="none" w:sz="0" w:space="0" w:color="auto"/>
                                                    <w:bottom w:val="none" w:sz="0" w:space="0" w:color="auto"/>
                                                    <w:right w:val="none" w:sz="0" w:space="0" w:color="auto"/>
                                                  </w:divBdr>
                                                  <w:divsChild>
                                                    <w:div w:id="214461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1758695">
                                  <w:marLeft w:val="0"/>
                                  <w:marRight w:val="0"/>
                                  <w:marTop w:val="0"/>
                                  <w:marBottom w:val="660"/>
                                  <w:divBdr>
                                    <w:top w:val="none" w:sz="0" w:space="0" w:color="auto"/>
                                    <w:left w:val="none" w:sz="0" w:space="0" w:color="auto"/>
                                    <w:bottom w:val="none" w:sz="0" w:space="0" w:color="auto"/>
                                    <w:right w:val="none" w:sz="0" w:space="0" w:color="auto"/>
                                  </w:divBdr>
                                  <w:divsChild>
                                    <w:div w:id="278024725">
                                      <w:marLeft w:val="0"/>
                                      <w:marRight w:val="0"/>
                                      <w:marTop w:val="0"/>
                                      <w:marBottom w:val="0"/>
                                      <w:divBdr>
                                        <w:top w:val="none" w:sz="0" w:space="0" w:color="auto"/>
                                        <w:left w:val="none" w:sz="0" w:space="0" w:color="auto"/>
                                        <w:bottom w:val="none" w:sz="0" w:space="0" w:color="auto"/>
                                        <w:right w:val="none" w:sz="0" w:space="0" w:color="auto"/>
                                      </w:divBdr>
                                      <w:divsChild>
                                        <w:div w:id="1616330887">
                                          <w:marLeft w:val="0"/>
                                          <w:marRight w:val="0"/>
                                          <w:marTop w:val="0"/>
                                          <w:marBottom w:val="450"/>
                                          <w:divBdr>
                                            <w:top w:val="none" w:sz="0" w:space="0" w:color="auto"/>
                                            <w:left w:val="none" w:sz="0" w:space="0" w:color="auto"/>
                                            <w:bottom w:val="none" w:sz="0" w:space="0" w:color="auto"/>
                                            <w:right w:val="none" w:sz="0" w:space="0" w:color="auto"/>
                                          </w:divBdr>
                                          <w:divsChild>
                                            <w:div w:id="619341066">
                                              <w:marLeft w:val="0"/>
                                              <w:marRight w:val="0"/>
                                              <w:marTop w:val="0"/>
                                              <w:marBottom w:val="0"/>
                                              <w:divBdr>
                                                <w:top w:val="none" w:sz="0" w:space="0" w:color="auto"/>
                                                <w:left w:val="none" w:sz="0" w:space="0" w:color="auto"/>
                                                <w:bottom w:val="none" w:sz="0" w:space="0" w:color="auto"/>
                                                <w:right w:val="none" w:sz="0" w:space="0" w:color="auto"/>
                                              </w:divBdr>
                                              <w:divsChild>
                                                <w:div w:id="1583181689">
                                                  <w:marLeft w:val="0"/>
                                                  <w:marRight w:val="0"/>
                                                  <w:marTop w:val="0"/>
                                                  <w:marBottom w:val="0"/>
                                                  <w:divBdr>
                                                    <w:top w:val="none" w:sz="0" w:space="0" w:color="auto"/>
                                                    <w:left w:val="none" w:sz="0" w:space="0" w:color="auto"/>
                                                    <w:bottom w:val="none" w:sz="0" w:space="0" w:color="auto"/>
                                                    <w:right w:val="none" w:sz="0" w:space="0" w:color="auto"/>
                                                  </w:divBdr>
                                                  <w:divsChild>
                                                    <w:div w:id="1814564123">
                                                      <w:marLeft w:val="0"/>
                                                      <w:marRight w:val="0"/>
                                                      <w:marTop w:val="0"/>
                                                      <w:marBottom w:val="0"/>
                                                      <w:divBdr>
                                                        <w:top w:val="none" w:sz="0" w:space="0" w:color="auto"/>
                                                        <w:left w:val="none" w:sz="0" w:space="0" w:color="auto"/>
                                                        <w:bottom w:val="none" w:sz="0" w:space="0" w:color="auto"/>
                                                        <w:right w:val="none" w:sz="0" w:space="0" w:color="auto"/>
                                                      </w:divBdr>
                                                      <w:divsChild>
                                                        <w:div w:id="1140538001">
                                                          <w:marLeft w:val="0"/>
                                                          <w:marRight w:val="0"/>
                                                          <w:marTop w:val="0"/>
                                                          <w:marBottom w:val="0"/>
                                                          <w:divBdr>
                                                            <w:top w:val="none" w:sz="0" w:space="0" w:color="auto"/>
                                                            <w:left w:val="none" w:sz="0" w:space="0" w:color="auto"/>
                                                            <w:bottom w:val="none" w:sz="0" w:space="0" w:color="auto"/>
                                                            <w:right w:val="none" w:sz="0" w:space="0" w:color="auto"/>
                                                          </w:divBdr>
                                                          <w:divsChild>
                                                            <w:div w:id="857281704">
                                                              <w:marLeft w:val="0"/>
                                                              <w:marRight w:val="0"/>
                                                              <w:marTop w:val="0"/>
                                                              <w:marBottom w:val="0"/>
                                                              <w:divBdr>
                                                                <w:top w:val="none" w:sz="0" w:space="0" w:color="auto"/>
                                                                <w:left w:val="none" w:sz="0" w:space="0" w:color="auto"/>
                                                                <w:bottom w:val="none" w:sz="0" w:space="0" w:color="auto"/>
                                                                <w:right w:val="none" w:sz="0" w:space="0" w:color="auto"/>
                                                              </w:divBdr>
                                                            </w:div>
                                                            <w:div w:id="1951428194">
                                                              <w:marLeft w:val="0"/>
                                                              <w:marRight w:val="0"/>
                                                              <w:marTop w:val="0"/>
                                                              <w:marBottom w:val="0"/>
                                                              <w:divBdr>
                                                                <w:top w:val="none" w:sz="0" w:space="0" w:color="auto"/>
                                                                <w:left w:val="none" w:sz="0" w:space="0" w:color="auto"/>
                                                                <w:bottom w:val="none" w:sz="0" w:space="0" w:color="auto"/>
                                                                <w:right w:val="none" w:sz="0" w:space="0" w:color="auto"/>
                                                              </w:divBdr>
                                                              <w:divsChild>
                                                                <w:div w:id="9839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617006">
                                                  <w:marLeft w:val="0"/>
                                                  <w:marRight w:val="0"/>
                                                  <w:marTop w:val="0"/>
                                                  <w:marBottom w:val="0"/>
                                                  <w:divBdr>
                                                    <w:top w:val="none" w:sz="0" w:space="0" w:color="auto"/>
                                                    <w:left w:val="none" w:sz="0" w:space="0" w:color="auto"/>
                                                    <w:bottom w:val="none" w:sz="0" w:space="0" w:color="auto"/>
                                                    <w:right w:val="none" w:sz="0" w:space="0" w:color="auto"/>
                                                  </w:divBdr>
                                                  <w:divsChild>
                                                    <w:div w:id="65530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7128469">
                                  <w:marLeft w:val="0"/>
                                  <w:marRight w:val="0"/>
                                  <w:marTop w:val="0"/>
                                  <w:marBottom w:val="660"/>
                                  <w:divBdr>
                                    <w:top w:val="none" w:sz="0" w:space="0" w:color="auto"/>
                                    <w:left w:val="none" w:sz="0" w:space="0" w:color="auto"/>
                                    <w:bottom w:val="none" w:sz="0" w:space="0" w:color="auto"/>
                                    <w:right w:val="none" w:sz="0" w:space="0" w:color="auto"/>
                                  </w:divBdr>
                                  <w:divsChild>
                                    <w:div w:id="826439224">
                                      <w:marLeft w:val="0"/>
                                      <w:marRight w:val="0"/>
                                      <w:marTop w:val="0"/>
                                      <w:marBottom w:val="0"/>
                                      <w:divBdr>
                                        <w:top w:val="none" w:sz="0" w:space="0" w:color="auto"/>
                                        <w:left w:val="none" w:sz="0" w:space="0" w:color="auto"/>
                                        <w:bottom w:val="none" w:sz="0" w:space="0" w:color="auto"/>
                                        <w:right w:val="none" w:sz="0" w:space="0" w:color="auto"/>
                                      </w:divBdr>
                                      <w:divsChild>
                                        <w:div w:id="1801268622">
                                          <w:marLeft w:val="0"/>
                                          <w:marRight w:val="0"/>
                                          <w:marTop w:val="0"/>
                                          <w:marBottom w:val="450"/>
                                          <w:divBdr>
                                            <w:top w:val="none" w:sz="0" w:space="0" w:color="auto"/>
                                            <w:left w:val="none" w:sz="0" w:space="0" w:color="auto"/>
                                            <w:bottom w:val="none" w:sz="0" w:space="0" w:color="auto"/>
                                            <w:right w:val="none" w:sz="0" w:space="0" w:color="auto"/>
                                          </w:divBdr>
                                          <w:divsChild>
                                            <w:div w:id="1023552975">
                                              <w:marLeft w:val="0"/>
                                              <w:marRight w:val="0"/>
                                              <w:marTop w:val="0"/>
                                              <w:marBottom w:val="0"/>
                                              <w:divBdr>
                                                <w:top w:val="none" w:sz="0" w:space="0" w:color="auto"/>
                                                <w:left w:val="none" w:sz="0" w:space="0" w:color="auto"/>
                                                <w:bottom w:val="none" w:sz="0" w:space="0" w:color="auto"/>
                                                <w:right w:val="none" w:sz="0" w:space="0" w:color="auto"/>
                                              </w:divBdr>
                                              <w:divsChild>
                                                <w:div w:id="493766363">
                                                  <w:marLeft w:val="0"/>
                                                  <w:marRight w:val="0"/>
                                                  <w:marTop w:val="0"/>
                                                  <w:marBottom w:val="0"/>
                                                  <w:divBdr>
                                                    <w:top w:val="none" w:sz="0" w:space="0" w:color="auto"/>
                                                    <w:left w:val="none" w:sz="0" w:space="0" w:color="auto"/>
                                                    <w:bottom w:val="none" w:sz="0" w:space="0" w:color="auto"/>
                                                    <w:right w:val="none" w:sz="0" w:space="0" w:color="auto"/>
                                                  </w:divBdr>
                                                  <w:divsChild>
                                                    <w:div w:id="452948330">
                                                      <w:marLeft w:val="0"/>
                                                      <w:marRight w:val="0"/>
                                                      <w:marTop w:val="0"/>
                                                      <w:marBottom w:val="0"/>
                                                      <w:divBdr>
                                                        <w:top w:val="none" w:sz="0" w:space="0" w:color="auto"/>
                                                        <w:left w:val="none" w:sz="0" w:space="0" w:color="auto"/>
                                                        <w:bottom w:val="none" w:sz="0" w:space="0" w:color="auto"/>
                                                        <w:right w:val="none" w:sz="0" w:space="0" w:color="auto"/>
                                                      </w:divBdr>
                                                      <w:divsChild>
                                                        <w:div w:id="1008484387">
                                                          <w:marLeft w:val="0"/>
                                                          <w:marRight w:val="0"/>
                                                          <w:marTop w:val="0"/>
                                                          <w:marBottom w:val="0"/>
                                                          <w:divBdr>
                                                            <w:top w:val="none" w:sz="0" w:space="0" w:color="auto"/>
                                                            <w:left w:val="none" w:sz="0" w:space="0" w:color="auto"/>
                                                            <w:bottom w:val="none" w:sz="0" w:space="0" w:color="auto"/>
                                                            <w:right w:val="none" w:sz="0" w:space="0" w:color="auto"/>
                                                          </w:divBdr>
                                                          <w:divsChild>
                                                            <w:div w:id="1126390943">
                                                              <w:marLeft w:val="0"/>
                                                              <w:marRight w:val="0"/>
                                                              <w:marTop w:val="0"/>
                                                              <w:marBottom w:val="0"/>
                                                              <w:divBdr>
                                                                <w:top w:val="none" w:sz="0" w:space="0" w:color="auto"/>
                                                                <w:left w:val="none" w:sz="0" w:space="0" w:color="auto"/>
                                                                <w:bottom w:val="none" w:sz="0" w:space="0" w:color="auto"/>
                                                                <w:right w:val="none" w:sz="0" w:space="0" w:color="auto"/>
                                                              </w:divBdr>
                                                            </w:div>
                                                            <w:div w:id="1106802498">
                                                              <w:marLeft w:val="0"/>
                                                              <w:marRight w:val="0"/>
                                                              <w:marTop w:val="0"/>
                                                              <w:marBottom w:val="0"/>
                                                              <w:divBdr>
                                                                <w:top w:val="none" w:sz="0" w:space="0" w:color="auto"/>
                                                                <w:left w:val="none" w:sz="0" w:space="0" w:color="auto"/>
                                                                <w:bottom w:val="none" w:sz="0" w:space="0" w:color="auto"/>
                                                                <w:right w:val="none" w:sz="0" w:space="0" w:color="auto"/>
                                                              </w:divBdr>
                                                              <w:divsChild>
                                                                <w:div w:id="13110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348499">
                                                  <w:marLeft w:val="0"/>
                                                  <w:marRight w:val="0"/>
                                                  <w:marTop w:val="0"/>
                                                  <w:marBottom w:val="0"/>
                                                  <w:divBdr>
                                                    <w:top w:val="none" w:sz="0" w:space="0" w:color="auto"/>
                                                    <w:left w:val="none" w:sz="0" w:space="0" w:color="auto"/>
                                                    <w:bottom w:val="none" w:sz="0" w:space="0" w:color="auto"/>
                                                    <w:right w:val="none" w:sz="0" w:space="0" w:color="auto"/>
                                                  </w:divBdr>
                                                  <w:divsChild>
                                                    <w:div w:id="14924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4287099">
                                  <w:marLeft w:val="0"/>
                                  <w:marRight w:val="0"/>
                                  <w:marTop w:val="0"/>
                                  <w:marBottom w:val="660"/>
                                  <w:divBdr>
                                    <w:top w:val="none" w:sz="0" w:space="0" w:color="auto"/>
                                    <w:left w:val="none" w:sz="0" w:space="0" w:color="auto"/>
                                    <w:bottom w:val="none" w:sz="0" w:space="0" w:color="auto"/>
                                    <w:right w:val="none" w:sz="0" w:space="0" w:color="auto"/>
                                  </w:divBdr>
                                  <w:divsChild>
                                    <w:div w:id="699015506">
                                      <w:marLeft w:val="0"/>
                                      <w:marRight w:val="0"/>
                                      <w:marTop w:val="0"/>
                                      <w:marBottom w:val="0"/>
                                      <w:divBdr>
                                        <w:top w:val="none" w:sz="0" w:space="0" w:color="auto"/>
                                        <w:left w:val="none" w:sz="0" w:space="0" w:color="auto"/>
                                        <w:bottom w:val="none" w:sz="0" w:space="0" w:color="auto"/>
                                        <w:right w:val="none" w:sz="0" w:space="0" w:color="auto"/>
                                      </w:divBdr>
                                      <w:divsChild>
                                        <w:div w:id="12536164">
                                          <w:marLeft w:val="0"/>
                                          <w:marRight w:val="0"/>
                                          <w:marTop w:val="0"/>
                                          <w:marBottom w:val="450"/>
                                          <w:divBdr>
                                            <w:top w:val="none" w:sz="0" w:space="0" w:color="auto"/>
                                            <w:left w:val="none" w:sz="0" w:space="0" w:color="auto"/>
                                            <w:bottom w:val="none" w:sz="0" w:space="0" w:color="auto"/>
                                            <w:right w:val="none" w:sz="0" w:space="0" w:color="auto"/>
                                          </w:divBdr>
                                          <w:divsChild>
                                            <w:div w:id="1175997365">
                                              <w:marLeft w:val="0"/>
                                              <w:marRight w:val="0"/>
                                              <w:marTop w:val="0"/>
                                              <w:marBottom w:val="0"/>
                                              <w:divBdr>
                                                <w:top w:val="none" w:sz="0" w:space="0" w:color="auto"/>
                                                <w:left w:val="none" w:sz="0" w:space="0" w:color="auto"/>
                                                <w:bottom w:val="none" w:sz="0" w:space="0" w:color="auto"/>
                                                <w:right w:val="none" w:sz="0" w:space="0" w:color="auto"/>
                                              </w:divBdr>
                                              <w:divsChild>
                                                <w:div w:id="1413046401">
                                                  <w:marLeft w:val="0"/>
                                                  <w:marRight w:val="0"/>
                                                  <w:marTop w:val="0"/>
                                                  <w:marBottom w:val="0"/>
                                                  <w:divBdr>
                                                    <w:top w:val="none" w:sz="0" w:space="0" w:color="auto"/>
                                                    <w:left w:val="none" w:sz="0" w:space="0" w:color="auto"/>
                                                    <w:bottom w:val="none" w:sz="0" w:space="0" w:color="auto"/>
                                                    <w:right w:val="none" w:sz="0" w:space="0" w:color="auto"/>
                                                  </w:divBdr>
                                                  <w:divsChild>
                                                    <w:div w:id="1809320859">
                                                      <w:marLeft w:val="0"/>
                                                      <w:marRight w:val="0"/>
                                                      <w:marTop w:val="0"/>
                                                      <w:marBottom w:val="0"/>
                                                      <w:divBdr>
                                                        <w:top w:val="none" w:sz="0" w:space="0" w:color="auto"/>
                                                        <w:left w:val="none" w:sz="0" w:space="0" w:color="auto"/>
                                                        <w:bottom w:val="none" w:sz="0" w:space="0" w:color="auto"/>
                                                        <w:right w:val="none" w:sz="0" w:space="0" w:color="auto"/>
                                                      </w:divBdr>
                                                      <w:divsChild>
                                                        <w:div w:id="2096781881">
                                                          <w:marLeft w:val="0"/>
                                                          <w:marRight w:val="0"/>
                                                          <w:marTop w:val="0"/>
                                                          <w:marBottom w:val="0"/>
                                                          <w:divBdr>
                                                            <w:top w:val="none" w:sz="0" w:space="0" w:color="auto"/>
                                                            <w:left w:val="none" w:sz="0" w:space="0" w:color="auto"/>
                                                            <w:bottom w:val="none" w:sz="0" w:space="0" w:color="auto"/>
                                                            <w:right w:val="none" w:sz="0" w:space="0" w:color="auto"/>
                                                          </w:divBdr>
                                                          <w:divsChild>
                                                            <w:div w:id="464272261">
                                                              <w:marLeft w:val="0"/>
                                                              <w:marRight w:val="0"/>
                                                              <w:marTop w:val="0"/>
                                                              <w:marBottom w:val="0"/>
                                                              <w:divBdr>
                                                                <w:top w:val="none" w:sz="0" w:space="0" w:color="auto"/>
                                                                <w:left w:val="none" w:sz="0" w:space="0" w:color="auto"/>
                                                                <w:bottom w:val="none" w:sz="0" w:space="0" w:color="auto"/>
                                                                <w:right w:val="none" w:sz="0" w:space="0" w:color="auto"/>
                                                              </w:divBdr>
                                                            </w:div>
                                                            <w:div w:id="1334721557">
                                                              <w:marLeft w:val="0"/>
                                                              <w:marRight w:val="0"/>
                                                              <w:marTop w:val="0"/>
                                                              <w:marBottom w:val="0"/>
                                                              <w:divBdr>
                                                                <w:top w:val="none" w:sz="0" w:space="0" w:color="auto"/>
                                                                <w:left w:val="none" w:sz="0" w:space="0" w:color="auto"/>
                                                                <w:bottom w:val="none" w:sz="0" w:space="0" w:color="auto"/>
                                                                <w:right w:val="none" w:sz="0" w:space="0" w:color="auto"/>
                                                              </w:divBdr>
                                                              <w:divsChild>
                                                                <w:div w:id="7760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51571">
                                                  <w:marLeft w:val="0"/>
                                                  <w:marRight w:val="0"/>
                                                  <w:marTop w:val="0"/>
                                                  <w:marBottom w:val="0"/>
                                                  <w:divBdr>
                                                    <w:top w:val="none" w:sz="0" w:space="0" w:color="auto"/>
                                                    <w:left w:val="none" w:sz="0" w:space="0" w:color="auto"/>
                                                    <w:bottom w:val="none" w:sz="0" w:space="0" w:color="auto"/>
                                                    <w:right w:val="none" w:sz="0" w:space="0" w:color="auto"/>
                                                  </w:divBdr>
                                                  <w:divsChild>
                                                    <w:div w:id="137908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2058427">
                                  <w:marLeft w:val="0"/>
                                  <w:marRight w:val="0"/>
                                  <w:marTop w:val="0"/>
                                  <w:marBottom w:val="660"/>
                                  <w:divBdr>
                                    <w:top w:val="none" w:sz="0" w:space="0" w:color="auto"/>
                                    <w:left w:val="none" w:sz="0" w:space="0" w:color="auto"/>
                                    <w:bottom w:val="none" w:sz="0" w:space="0" w:color="auto"/>
                                    <w:right w:val="none" w:sz="0" w:space="0" w:color="auto"/>
                                  </w:divBdr>
                                  <w:divsChild>
                                    <w:div w:id="1095710958">
                                      <w:marLeft w:val="0"/>
                                      <w:marRight w:val="0"/>
                                      <w:marTop w:val="0"/>
                                      <w:marBottom w:val="0"/>
                                      <w:divBdr>
                                        <w:top w:val="none" w:sz="0" w:space="0" w:color="auto"/>
                                        <w:left w:val="none" w:sz="0" w:space="0" w:color="auto"/>
                                        <w:bottom w:val="none" w:sz="0" w:space="0" w:color="auto"/>
                                        <w:right w:val="none" w:sz="0" w:space="0" w:color="auto"/>
                                      </w:divBdr>
                                      <w:divsChild>
                                        <w:div w:id="595673401">
                                          <w:marLeft w:val="0"/>
                                          <w:marRight w:val="0"/>
                                          <w:marTop w:val="0"/>
                                          <w:marBottom w:val="450"/>
                                          <w:divBdr>
                                            <w:top w:val="none" w:sz="0" w:space="0" w:color="auto"/>
                                            <w:left w:val="none" w:sz="0" w:space="0" w:color="auto"/>
                                            <w:bottom w:val="none" w:sz="0" w:space="0" w:color="auto"/>
                                            <w:right w:val="none" w:sz="0" w:space="0" w:color="auto"/>
                                          </w:divBdr>
                                          <w:divsChild>
                                            <w:div w:id="888567854">
                                              <w:marLeft w:val="0"/>
                                              <w:marRight w:val="0"/>
                                              <w:marTop w:val="0"/>
                                              <w:marBottom w:val="0"/>
                                              <w:divBdr>
                                                <w:top w:val="none" w:sz="0" w:space="0" w:color="auto"/>
                                                <w:left w:val="none" w:sz="0" w:space="0" w:color="auto"/>
                                                <w:bottom w:val="none" w:sz="0" w:space="0" w:color="auto"/>
                                                <w:right w:val="none" w:sz="0" w:space="0" w:color="auto"/>
                                              </w:divBdr>
                                              <w:divsChild>
                                                <w:div w:id="217325637">
                                                  <w:marLeft w:val="0"/>
                                                  <w:marRight w:val="0"/>
                                                  <w:marTop w:val="0"/>
                                                  <w:marBottom w:val="0"/>
                                                  <w:divBdr>
                                                    <w:top w:val="none" w:sz="0" w:space="0" w:color="auto"/>
                                                    <w:left w:val="none" w:sz="0" w:space="0" w:color="auto"/>
                                                    <w:bottom w:val="none" w:sz="0" w:space="0" w:color="auto"/>
                                                    <w:right w:val="none" w:sz="0" w:space="0" w:color="auto"/>
                                                  </w:divBdr>
                                                  <w:divsChild>
                                                    <w:div w:id="865873353">
                                                      <w:marLeft w:val="0"/>
                                                      <w:marRight w:val="0"/>
                                                      <w:marTop w:val="0"/>
                                                      <w:marBottom w:val="0"/>
                                                      <w:divBdr>
                                                        <w:top w:val="none" w:sz="0" w:space="0" w:color="auto"/>
                                                        <w:left w:val="none" w:sz="0" w:space="0" w:color="auto"/>
                                                        <w:bottom w:val="none" w:sz="0" w:space="0" w:color="auto"/>
                                                        <w:right w:val="none" w:sz="0" w:space="0" w:color="auto"/>
                                                      </w:divBdr>
                                                      <w:divsChild>
                                                        <w:div w:id="495657961">
                                                          <w:marLeft w:val="0"/>
                                                          <w:marRight w:val="0"/>
                                                          <w:marTop w:val="0"/>
                                                          <w:marBottom w:val="0"/>
                                                          <w:divBdr>
                                                            <w:top w:val="none" w:sz="0" w:space="0" w:color="auto"/>
                                                            <w:left w:val="none" w:sz="0" w:space="0" w:color="auto"/>
                                                            <w:bottom w:val="none" w:sz="0" w:space="0" w:color="auto"/>
                                                            <w:right w:val="none" w:sz="0" w:space="0" w:color="auto"/>
                                                          </w:divBdr>
                                                          <w:divsChild>
                                                            <w:div w:id="2137023210">
                                                              <w:marLeft w:val="0"/>
                                                              <w:marRight w:val="0"/>
                                                              <w:marTop w:val="0"/>
                                                              <w:marBottom w:val="0"/>
                                                              <w:divBdr>
                                                                <w:top w:val="none" w:sz="0" w:space="0" w:color="auto"/>
                                                                <w:left w:val="none" w:sz="0" w:space="0" w:color="auto"/>
                                                                <w:bottom w:val="none" w:sz="0" w:space="0" w:color="auto"/>
                                                                <w:right w:val="none" w:sz="0" w:space="0" w:color="auto"/>
                                                              </w:divBdr>
                                                            </w:div>
                                                            <w:div w:id="233317412">
                                                              <w:marLeft w:val="0"/>
                                                              <w:marRight w:val="0"/>
                                                              <w:marTop w:val="0"/>
                                                              <w:marBottom w:val="0"/>
                                                              <w:divBdr>
                                                                <w:top w:val="none" w:sz="0" w:space="0" w:color="auto"/>
                                                                <w:left w:val="none" w:sz="0" w:space="0" w:color="auto"/>
                                                                <w:bottom w:val="none" w:sz="0" w:space="0" w:color="auto"/>
                                                                <w:right w:val="none" w:sz="0" w:space="0" w:color="auto"/>
                                                              </w:divBdr>
                                                              <w:divsChild>
                                                                <w:div w:id="192282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4485260">
                                                  <w:marLeft w:val="0"/>
                                                  <w:marRight w:val="0"/>
                                                  <w:marTop w:val="0"/>
                                                  <w:marBottom w:val="0"/>
                                                  <w:divBdr>
                                                    <w:top w:val="none" w:sz="0" w:space="0" w:color="auto"/>
                                                    <w:left w:val="none" w:sz="0" w:space="0" w:color="auto"/>
                                                    <w:bottom w:val="none" w:sz="0" w:space="0" w:color="auto"/>
                                                    <w:right w:val="none" w:sz="0" w:space="0" w:color="auto"/>
                                                  </w:divBdr>
                                                  <w:divsChild>
                                                    <w:div w:id="88888212">
                                                      <w:marLeft w:val="0"/>
                                                      <w:marRight w:val="0"/>
                                                      <w:marTop w:val="0"/>
                                                      <w:marBottom w:val="0"/>
                                                      <w:divBdr>
                                                        <w:top w:val="none" w:sz="0" w:space="0" w:color="auto"/>
                                                        <w:left w:val="none" w:sz="0" w:space="0" w:color="auto"/>
                                                        <w:bottom w:val="none" w:sz="0" w:space="0" w:color="auto"/>
                                                        <w:right w:val="none" w:sz="0" w:space="0" w:color="auto"/>
                                                      </w:divBdr>
                                                    </w:div>
                                                  </w:divsChild>
                                                </w:div>
                                                <w:div w:id="1058893987">
                                                  <w:marLeft w:val="0"/>
                                                  <w:marRight w:val="0"/>
                                                  <w:marTop w:val="75"/>
                                                  <w:marBottom w:val="75"/>
                                                  <w:divBdr>
                                                    <w:top w:val="none" w:sz="0" w:space="0" w:color="auto"/>
                                                    <w:left w:val="none" w:sz="0" w:space="0" w:color="auto"/>
                                                    <w:bottom w:val="none" w:sz="0" w:space="0" w:color="auto"/>
                                                    <w:right w:val="none" w:sz="0" w:space="0" w:color="auto"/>
                                                  </w:divBdr>
                                                  <w:divsChild>
                                                    <w:div w:id="255987418">
                                                      <w:marLeft w:val="0"/>
                                                      <w:marRight w:val="0"/>
                                                      <w:marTop w:val="0"/>
                                                      <w:marBottom w:val="0"/>
                                                      <w:divBdr>
                                                        <w:top w:val="none" w:sz="0" w:space="0" w:color="auto"/>
                                                        <w:left w:val="none" w:sz="0" w:space="0" w:color="auto"/>
                                                        <w:bottom w:val="none" w:sz="0" w:space="0" w:color="auto"/>
                                                        <w:right w:val="none" w:sz="0" w:space="0" w:color="auto"/>
                                                      </w:divBdr>
                                                      <w:divsChild>
                                                        <w:div w:id="1055549989">
                                                          <w:marLeft w:val="0"/>
                                                          <w:marRight w:val="0"/>
                                                          <w:marTop w:val="0"/>
                                                          <w:marBottom w:val="0"/>
                                                          <w:divBdr>
                                                            <w:top w:val="none" w:sz="0" w:space="0" w:color="auto"/>
                                                            <w:left w:val="none" w:sz="0" w:space="0" w:color="auto"/>
                                                            <w:bottom w:val="none" w:sz="0" w:space="0" w:color="auto"/>
                                                            <w:right w:val="none" w:sz="0" w:space="0" w:color="auto"/>
                                                          </w:divBdr>
                                                          <w:divsChild>
                                                            <w:div w:id="746269715">
                                                              <w:marLeft w:val="0"/>
                                                              <w:marRight w:val="0"/>
                                                              <w:marTop w:val="0"/>
                                                              <w:marBottom w:val="0"/>
                                                              <w:divBdr>
                                                                <w:top w:val="none" w:sz="0" w:space="0" w:color="auto"/>
                                                                <w:left w:val="none" w:sz="0" w:space="0" w:color="auto"/>
                                                                <w:bottom w:val="none" w:sz="0" w:space="0" w:color="auto"/>
                                                                <w:right w:val="none" w:sz="0" w:space="0" w:color="auto"/>
                                                              </w:divBdr>
                                                              <w:divsChild>
                                                                <w:div w:id="128599303">
                                                                  <w:marLeft w:val="0"/>
                                                                  <w:marRight w:val="0"/>
                                                                  <w:marTop w:val="0"/>
                                                                  <w:marBottom w:val="0"/>
                                                                  <w:divBdr>
                                                                    <w:top w:val="none" w:sz="0" w:space="0" w:color="auto"/>
                                                                    <w:left w:val="none" w:sz="0" w:space="0" w:color="auto"/>
                                                                    <w:bottom w:val="none" w:sz="0" w:space="0" w:color="auto"/>
                                                                    <w:right w:val="none" w:sz="0" w:space="0" w:color="auto"/>
                                                                  </w:divBdr>
                                                                </w:div>
                                                              </w:divsChild>
                                                            </w:div>
                                                            <w:div w:id="2018846564">
                                                              <w:marLeft w:val="0"/>
                                                              <w:marRight w:val="0"/>
                                                              <w:marTop w:val="0"/>
                                                              <w:marBottom w:val="0"/>
                                                              <w:divBdr>
                                                                <w:top w:val="none" w:sz="0" w:space="0" w:color="auto"/>
                                                                <w:left w:val="none" w:sz="0" w:space="0" w:color="auto"/>
                                                                <w:bottom w:val="none" w:sz="0" w:space="0" w:color="auto"/>
                                                                <w:right w:val="none" w:sz="0" w:space="0" w:color="auto"/>
                                                              </w:divBdr>
                                                              <w:divsChild>
                                                                <w:div w:id="152393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898248">
                                                          <w:marLeft w:val="0"/>
                                                          <w:marRight w:val="0"/>
                                                          <w:marTop w:val="0"/>
                                                          <w:marBottom w:val="0"/>
                                                          <w:divBdr>
                                                            <w:top w:val="none" w:sz="0" w:space="0" w:color="auto"/>
                                                            <w:left w:val="none" w:sz="0" w:space="0" w:color="auto"/>
                                                            <w:bottom w:val="none" w:sz="0" w:space="0" w:color="auto"/>
                                                            <w:right w:val="none" w:sz="0" w:space="0" w:color="auto"/>
                                                          </w:divBdr>
                                                          <w:divsChild>
                                                            <w:div w:id="216204915">
                                                              <w:marLeft w:val="0"/>
                                                              <w:marRight w:val="0"/>
                                                              <w:marTop w:val="0"/>
                                                              <w:marBottom w:val="0"/>
                                                              <w:divBdr>
                                                                <w:top w:val="none" w:sz="0" w:space="0" w:color="auto"/>
                                                                <w:left w:val="none" w:sz="0" w:space="0" w:color="auto"/>
                                                                <w:bottom w:val="none" w:sz="0" w:space="0" w:color="auto"/>
                                                                <w:right w:val="none" w:sz="0" w:space="0" w:color="auto"/>
                                                              </w:divBdr>
                                                              <w:divsChild>
                                                                <w:div w:id="1031568803">
                                                                  <w:marLeft w:val="0"/>
                                                                  <w:marRight w:val="0"/>
                                                                  <w:marTop w:val="0"/>
                                                                  <w:marBottom w:val="0"/>
                                                                  <w:divBdr>
                                                                    <w:top w:val="none" w:sz="0" w:space="0" w:color="auto"/>
                                                                    <w:left w:val="none" w:sz="0" w:space="0" w:color="auto"/>
                                                                    <w:bottom w:val="none" w:sz="0" w:space="0" w:color="auto"/>
                                                                    <w:right w:val="none" w:sz="0" w:space="0" w:color="auto"/>
                                                                  </w:divBdr>
                                                                </w:div>
                                                              </w:divsChild>
                                                            </w:div>
                                                            <w:div w:id="288442265">
                                                              <w:marLeft w:val="0"/>
                                                              <w:marRight w:val="0"/>
                                                              <w:marTop w:val="0"/>
                                                              <w:marBottom w:val="0"/>
                                                              <w:divBdr>
                                                                <w:top w:val="none" w:sz="0" w:space="0" w:color="auto"/>
                                                                <w:left w:val="none" w:sz="0" w:space="0" w:color="auto"/>
                                                                <w:bottom w:val="none" w:sz="0" w:space="0" w:color="auto"/>
                                                                <w:right w:val="none" w:sz="0" w:space="0" w:color="auto"/>
                                                              </w:divBdr>
                                                              <w:divsChild>
                                                                <w:div w:id="197637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0728942">
                                  <w:marLeft w:val="0"/>
                                  <w:marRight w:val="0"/>
                                  <w:marTop w:val="0"/>
                                  <w:marBottom w:val="660"/>
                                  <w:divBdr>
                                    <w:top w:val="none" w:sz="0" w:space="0" w:color="auto"/>
                                    <w:left w:val="none" w:sz="0" w:space="0" w:color="auto"/>
                                    <w:bottom w:val="none" w:sz="0" w:space="0" w:color="auto"/>
                                    <w:right w:val="none" w:sz="0" w:space="0" w:color="auto"/>
                                  </w:divBdr>
                                  <w:divsChild>
                                    <w:div w:id="782845402">
                                      <w:marLeft w:val="0"/>
                                      <w:marRight w:val="0"/>
                                      <w:marTop w:val="0"/>
                                      <w:marBottom w:val="0"/>
                                      <w:divBdr>
                                        <w:top w:val="none" w:sz="0" w:space="0" w:color="auto"/>
                                        <w:left w:val="none" w:sz="0" w:space="0" w:color="auto"/>
                                        <w:bottom w:val="none" w:sz="0" w:space="0" w:color="auto"/>
                                        <w:right w:val="none" w:sz="0" w:space="0" w:color="auto"/>
                                      </w:divBdr>
                                      <w:divsChild>
                                        <w:div w:id="1284120085">
                                          <w:marLeft w:val="0"/>
                                          <w:marRight w:val="0"/>
                                          <w:marTop w:val="0"/>
                                          <w:marBottom w:val="450"/>
                                          <w:divBdr>
                                            <w:top w:val="none" w:sz="0" w:space="0" w:color="auto"/>
                                            <w:left w:val="none" w:sz="0" w:space="0" w:color="auto"/>
                                            <w:bottom w:val="none" w:sz="0" w:space="0" w:color="auto"/>
                                            <w:right w:val="none" w:sz="0" w:space="0" w:color="auto"/>
                                          </w:divBdr>
                                          <w:divsChild>
                                            <w:div w:id="1821966788">
                                              <w:marLeft w:val="0"/>
                                              <w:marRight w:val="0"/>
                                              <w:marTop w:val="0"/>
                                              <w:marBottom w:val="0"/>
                                              <w:divBdr>
                                                <w:top w:val="none" w:sz="0" w:space="0" w:color="auto"/>
                                                <w:left w:val="none" w:sz="0" w:space="0" w:color="auto"/>
                                                <w:bottom w:val="none" w:sz="0" w:space="0" w:color="auto"/>
                                                <w:right w:val="none" w:sz="0" w:space="0" w:color="auto"/>
                                              </w:divBdr>
                                              <w:divsChild>
                                                <w:div w:id="2139449289">
                                                  <w:marLeft w:val="0"/>
                                                  <w:marRight w:val="0"/>
                                                  <w:marTop w:val="0"/>
                                                  <w:marBottom w:val="0"/>
                                                  <w:divBdr>
                                                    <w:top w:val="none" w:sz="0" w:space="0" w:color="auto"/>
                                                    <w:left w:val="none" w:sz="0" w:space="0" w:color="auto"/>
                                                    <w:bottom w:val="none" w:sz="0" w:space="0" w:color="auto"/>
                                                    <w:right w:val="none" w:sz="0" w:space="0" w:color="auto"/>
                                                  </w:divBdr>
                                                  <w:divsChild>
                                                    <w:div w:id="1620453415">
                                                      <w:marLeft w:val="0"/>
                                                      <w:marRight w:val="0"/>
                                                      <w:marTop w:val="0"/>
                                                      <w:marBottom w:val="0"/>
                                                      <w:divBdr>
                                                        <w:top w:val="none" w:sz="0" w:space="0" w:color="auto"/>
                                                        <w:left w:val="none" w:sz="0" w:space="0" w:color="auto"/>
                                                        <w:bottom w:val="none" w:sz="0" w:space="0" w:color="auto"/>
                                                        <w:right w:val="none" w:sz="0" w:space="0" w:color="auto"/>
                                                      </w:divBdr>
                                                      <w:divsChild>
                                                        <w:div w:id="298340160">
                                                          <w:marLeft w:val="0"/>
                                                          <w:marRight w:val="0"/>
                                                          <w:marTop w:val="0"/>
                                                          <w:marBottom w:val="0"/>
                                                          <w:divBdr>
                                                            <w:top w:val="none" w:sz="0" w:space="0" w:color="auto"/>
                                                            <w:left w:val="none" w:sz="0" w:space="0" w:color="auto"/>
                                                            <w:bottom w:val="none" w:sz="0" w:space="0" w:color="auto"/>
                                                            <w:right w:val="none" w:sz="0" w:space="0" w:color="auto"/>
                                                          </w:divBdr>
                                                          <w:divsChild>
                                                            <w:div w:id="1404523398">
                                                              <w:marLeft w:val="0"/>
                                                              <w:marRight w:val="0"/>
                                                              <w:marTop w:val="0"/>
                                                              <w:marBottom w:val="0"/>
                                                              <w:divBdr>
                                                                <w:top w:val="none" w:sz="0" w:space="0" w:color="auto"/>
                                                                <w:left w:val="none" w:sz="0" w:space="0" w:color="auto"/>
                                                                <w:bottom w:val="none" w:sz="0" w:space="0" w:color="auto"/>
                                                                <w:right w:val="none" w:sz="0" w:space="0" w:color="auto"/>
                                                              </w:divBdr>
                                                            </w:div>
                                                            <w:div w:id="1291400166">
                                                              <w:marLeft w:val="0"/>
                                                              <w:marRight w:val="0"/>
                                                              <w:marTop w:val="0"/>
                                                              <w:marBottom w:val="0"/>
                                                              <w:divBdr>
                                                                <w:top w:val="none" w:sz="0" w:space="0" w:color="auto"/>
                                                                <w:left w:val="none" w:sz="0" w:space="0" w:color="auto"/>
                                                                <w:bottom w:val="none" w:sz="0" w:space="0" w:color="auto"/>
                                                                <w:right w:val="none" w:sz="0" w:space="0" w:color="auto"/>
                                                              </w:divBdr>
                                                              <w:divsChild>
                                                                <w:div w:id="34159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2803828">
                                                  <w:marLeft w:val="0"/>
                                                  <w:marRight w:val="0"/>
                                                  <w:marTop w:val="0"/>
                                                  <w:marBottom w:val="0"/>
                                                  <w:divBdr>
                                                    <w:top w:val="none" w:sz="0" w:space="0" w:color="auto"/>
                                                    <w:left w:val="none" w:sz="0" w:space="0" w:color="auto"/>
                                                    <w:bottom w:val="none" w:sz="0" w:space="0" w:color="auto"/>
                                                    <w:right w:val="none" w:sz="0" w:space="0" w:color="auto"/>
                                                  </w:divBdr>
                                                  <w:divsChild>
                                                    <w:div w:id="53747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90725765">
              <w:marLeft w:val="0"/>
              <w:marRight w:val="0"/>
              <w:marTop w:val="0"/>
              <w:marBottom w:val="0"/>
              <w:divBdr>
                <w:top w:val="none" w:sz="0" w:space="0" w:color="auto"/>
                <w:left w:val="none" w:sz="0" w:space="0" w:color="auto"/>
                <w:bottom w:val="none" w:sz="0" w:space="0" w:color="auto"/>
                <w:right w:val="none" w:sz="0" w:space="0" w:color="auto"/>
              </w:divBdr>
              <w:divsChild>
                <w:div w:id="273287373">
                  <w:marLeft w:val="0"/>
                  <w:marRight w:val="0"/>
                  <w:marTop w:val="0"/>
                  <w:marBottom w:val="0"/>
                  <w:divBdr>
                    <w:top w:val="none" w:sz="0" w:space="0" w:color="auto"/>
                    <w:left w:val="none" w:sz="0" w:space="0" w:color="auto"/>
                    <w:bottom w:val="none" w:sz="0" w:space="0" w:color="auto"/>
                    <w:right w:val="none" w:sz="0" w:space="0" w:color="auto"/>
                  </w:divBdr>
                  <w:divsChild>
                    <w:div w:id="1811822591">
                      <w:marLeft w:val="0"/>
                      <w:marRight w:val="0"/>
                      <w:marTop w:val="0"/>
                      <w:marBottom w:val="0"/>
                      <w:divBdr>
                        <w:top w:val="none" w:sz="0" w:space="0" w:color="auto"/>
                        <w:left w:val="none" w:sz="0" w:space="0" w:color="auto"/>
                        <w:bottom w:val="none" w:sz="0" w:space="0" w:color="auto"/>
                        <w:right w:val="none" w:sz="0" w:space="0" w:color="auto"/>
                      </w:divBdr>
                      <w:divsChild>
                        <w:div w:id="405417950">
                          <w:marLeft w:val="0"/>
                          <w:marRight w:val="0"/>
                          <w:marTop w:val="0"/>
                          <w:marBottom w:val="660"/>
                          <w:divBdr>
                            <w:top w:val="none" w:sz="0" w:space="0" w:color="auto"/>
                            <w:left w:val="none" w:sz="0" w:space="0" w:color="auto"/>
                            <w:bottom w:val="none" w:sz="0" w:space="0" w:color="auto"/>
                            <w:right w:val="none" w:sz="0" w:space="0" w:color="auto"/>
                          </w:divBdr>
                          <w:divsChild>
                            <w:div w:id="1627850246">
                              <w:marLeft w:val="0"/>
                              <w:marRight w:val="0"/>
                              <w:marTop w:val="0"/>
                              <w:marBottom w:val="0"/>
                              <w:divBdr>
                                <w:top w:val="none" w:sz="0" w:space="0" w:color="auto"/>
                                <w:left w:val="none" w:sz="0" w:space="0" w:color="auto"/>
                                <w:bottom w:val="none" w:sz="0" w:space="0" w:color="auto"/>
                                <w:right w:val="none" w:sz="0" w:space="0" w:color="auto"/>
                              </w:divBdr>
                              <w:divsChild>
                                <w:div w:id="1962029105">
                                  <w:marLeft w:val="0"/>
                                  <w:marRight w:val="0"/>
                                  <w:marTop w:val="0"/>
                                  <w:marBottom w:val="0"/>
                                  <w:divBdr>
                                    <w:top w:val="none" w:sz="0" w:space="0" w:color="auto"/>
                                    <w:left w:val="none" w:sz="0" w:space="0" w:color="auto"/>
                                    <w:bottom w:val="none" w:sz="0" w:space="0" w:color="auto"/>
                                    <w:right w:val="none" w:sz="0" w:space="0" w:color="auto"/>
                                  </w:divBdr>
                                  <w:divsChild>
                                    <w:div w:id="629214889">
                                      <w:marLeft w:val="0"/>
                                      <w:marRight w:val="0"/>
                                      <w:marTop w:val="0"/>
                                      <w:marBottom w:val="0"/>
                                      <w:divBdr>
                                        <w:top w:val="none" w:sz="0" w:space="0" w:color="auto"/>
                                        <w:left w:val="none" w:sz="0" w:space="0" w:color="auto"/>
                                        <w:bottom w:val="none" w:sz="0" w:space="0" w:color="auto"/>
                                        <w:right w:val="none" w:sz="0" w:space="0" w:color="auto"/>
                                      </w:divBdr>
                                      <w:divsChild>
                                        <w:div w:id="1532495420">
                                          <w:marLeft w:val="0"/>
                                          <w:marRight w:val="0"/>
                                          <w:marTop w:val="0"/>
                                          <w:marBottom w:val="0"/>
                                          <w:divBdr>
                                            <w:top w:val="none" w:sz="0" w:space="0" w:color="auto"/>
                                            <w:left w:val="none" w:sz="0" w:space="0" w:color="auto"/>
                                            <w:bottom w:val="none" w:sz="0" w:space="0" w:color="auto"/>
                                            <w:right w:val="none" w:sz="0" w:space="0" w:color="auto"/>
                                          </w:divBdr>
                                          <w:divsChild>
                                            <w:div w:id="1078475182">
                                              <w:marLeft w:val="0"/>
                                              <w:marRight w:val="0"/>
                                              <w:marTop w:val="0"/>
                                              <w:marBottom w:val="0"/>
                                              <w:divBdr>
                                                <w:top w:val="none" w:sz="0" w:space="0" w:color="auto"/>
                                                <w:left w:val="none" w:sz="0" w:space="0" w:color="auto"/>
                                                <w:bottom w:val="none" w:sz="0" w:space="0" w:color="auto"/>
                                                <w:right w:val="none" w:sz="0" w:space="0" w:color="auto"/>
                                              </w:divBdr>
                                              <w:divsChild>
                                                <w:div w:id="190278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389136">
                                          <w:marLeft w:val="-120"/>
                                          <w:marRight w:val="-120"/>
                                          <w:marTop w:val="0"/>
                                          <w:marBottom w:val="0"/>
                                          <w:divBdr>
                                            <w:top w:val="none" w:sz="0" w:space="0" w:color="auto"/>
                                            <w:left w:val="none" w:sz="0" w:space="0" w:color="auto"/>
                                            <w:bottom w:val="none" w:sz="0" w:space="0" w:color="auto"/>
                                            <w:right w:val="none" w:sz="0" w:space="0" w:color="auto"/>
                                          </w:divBdr>
                                          <w:divsChild>
                                            <w:div w:id="509563085">
                                              <w:marLeft w:val="0"/>
                                              <w:marRight w:val="0"/>
                                              <w:marTop w:val="0"/>
                                              <w:marBottom w:val="0"/>
                                              <w:divBdr>
                                                <w:top w:val="none" w:sz="0" w:space="0" w:color="auto"/>
                                                <w:left w:val="none" w:sz="0" w:space="0" w:color="auto"/>
                                                <w:bottom w:val="none" w:sz="0" w:space="0" w:color="auto"/>
                                                <w:right w:val="none" w:sz="0" w:space="0" w:color="auto"/>
                                              </w:divBdr>
                                              <w:divsChild>
                                                <w:div w:id="313921903">
                                                  <w:marLeft w:val="0"/>
                                                  <w:marRight w:val="0"/>
                                                  <w:marTop w:val="0"/>
                                                  <w:marBottom w:val="0"/>
                                                  <w:divBdr>
                                                    <w:top w:val="none" w:sz="0" w:space="0" w:color="auto"/>
                                                    <w:left w:val="none" w:sz="0" w:space="0" w:color="auto"/>
                                                    <w:bottom w:val="none" w:sz="0" w:space="0" w:color="auto"/>
                                                    <w:right w:val="none" w:sz="0" w:space="0" w:color="auto"/>
                                                  </w:divBdr>
                                                  <w:divsChild>
                                                    <w:div w:id="488058169">
                                                      <w:marLeft w:val="0"/>
                                                      <w:marRight w:val="0"/>
                                                      <w:marTop w:val="0"/>
                                                      <w:marBottom w:val="0"/>
                                                      <w:divBdr>
                                                        <w:top w:val="none" w:sz="0" w:space="0" w:color="auto"/>
                                                        <w:left w:val="none" w:sz="0" w:space="0" w:color="auto"/>
                                                        <w:bottom w:val="none" w:sz="0" w:space="0" w:color="auto"/>
                                                        <w:right w:val="none" w:sz="0" w:space="0" w:color="auto"/>
                                                      </w:divBdr>
                                                      <w:divsChild>
                                                        <w:div w:id="258295013">
                                                          <w:marLeft w:val="240"/>
                                                          <w:marRight w:val="0"/>
                                                          <w:marTop w:val="0"/>
                                                          <w:marBottom w:val="0"/>
                                                          <w:divBdr>
                                                            <w:top w:val="none" w:sz="0" w:space="0" w:color="auto"/>
                                                            <w:left w:val="none" w:sz="0" w:space="0" w:color="auto"/>
                                                            <w:bottom w:val="none" w:sz="0" w:space="0" w:color="auto"/>
                                                            <w:right w:val="none" w:sz="0" w:space="0" w:color="auto"/>
                                                          </w:divBdr>
                                                        </w:div>
                                                      </w:divsChild>
                                                    </w:div>
                                                    <w:div w:id="979187903">
                                                      <w:marLeft w:val="0"/>
                                                      <w:marRight w:val="0"/>
                                                      <w:marTop w:val="0"/>
                                                      <w:marBottom w:val="0"/>
                                                      <w:divBdr>
                                                        <w:top w:val="none" w:sz="0" w:space="0" w:color="auto"/>
                                                        <w:left w:val="none" w:sz="0" w:space="0" w:color="auto"/>
                                                        <w:bottom w:val="none" w:sz="0" w:space="0" w:color="auto"/>
                                                        <w:right w:val="none" w:sz="0" w:space="0" w:color="auto"/>
                                                      </w:divBdr>
                                                      <w:divsChild>
                                                        <w:div w:id="1374502814">
                                                          <w:marLeft w:val="240"/>
                                                          <w:marRight w:val="0"/>
                                                          <w:marTop w:val="0"/>
                                                          <w:marBottom w:val="0"/>
                                                          <w:divBdr>
                                                            <w:top w:val="none" w:sz="0" w:space="0" w:color="auto"/>
                                                            <w:left w:val="none" w:sz="0" w:space="0" w:color="auto"/>
                                                            <w:bottom w:val="none" w:sz="0" w:space="0" w:color="auto"/>
                                                            <w:right w:val="none" w:sz="0" w:space="0" w:color="auto"/>
                                                          </w:divBdr>
                                                        </w:div>
                                                      </w:divsChild>
                                                    </w:div>
                                                    <w:div w:id="110708922">
                                                      <w:marLeft w:val="0"/>
                                                      <w:marRight w:val="0"/>
                                                      <w:marTop w:val="0"/>
                                                      <w:marBottom w:val="0"/>
                                                      <w:divBdr>
                                                        <w:top w:val="none" w:sz="0" w:space="0" w:color="auto"/>
                                                        <w:left w:val="none" w:sz="0" w:space="0" w:color="auto"/>
                                                        <w:bottom w:val="none" w:sz="0" w:space="0" w:color="auto"/>
                                                        <w:right w:val="none" w:sz="0" w:space="0" w:color="auto"/>
                                                      </w:divBdr>
                                                      <w:divsChild>
                                                        <w:div w:id="324553056">
                                                          <w:marLeft w:val="240"/>
                                                          <w:marRight w:val="0"/>
                                                          <w:marTop w:val="0"/>
                                                          <w:marBottom w:val="0"/>
                                                          <w:divBdr>
                                                            <w:top w:val="none" w:sz="0" w:space="0" w:color="auto"/>
                                                            <w:left w:val="none" w:sz="0" w:space="0" w:color="auto"/>
                                                            <w:bottom w:val="none" w:sz="0" w:space="0" w:color="auto"/>
                                                            <w:right w:val="none" w:sz="0" w:space="0" w:color="auto"/>
                                                          </w:divBdr>
                                                        </w:div>
                                                      </w:divsChild>
                                                    </w:div>
                                                    <w:div w:id="1689335812">
                                                      <w:marLeft w:val="0"/>
                                                      <w:marRight w:val="0"/>
                                                      <w:marTop w:val="0"/>
                                                      <w:marBottom w:val="0"/>
                                                      <w:divBdr>
                                                        <w:top w:val="none" w:sz="0" w:space="0" w:color="auto"/>
                                                        <w:left w:val="none" w:sz="0" w:space="0" w:color="auto"/>
                                                        <w:bottom w:val="none" w:sz="0" w:space="0" w:color="auto"/>
                                                        <w:right w:val="none" w:sz="0" w:space="0" w:color="auto"/>
                                                      </w:divBdr>
                                                      <w:divsChild>
                                                        <w:div w:id="25181983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198080092">
                                                  <w:marLeft w:val="0"/>
                                                  <w:marRight w:val="0"/>
                                                  <w:marTop w:val="0"/>
                                                  <w:marBottom w:val="0"/>
                                                  <w:divBdr>
                                                    <w:top w:val="none" w:sz="0" w:space="0" w:color="auto"/>
                                                    <w:left w:val="none" w:sz="0" w:space="0" w:color="auto"/>
                                                    <w:bottom w:val="none" w:sz="0" w:space="0" w:color="auto"/>
                                                    <w:right w:val="none" w:sz="0" w:space="0" w:color="auto"/>
                                                  </w:divBdr>
                                                  <w:divsChild>
                                                    <w:div w:id="294145202">
                                                      <w:marLeft w:val="0"/>
                                                      <w:marRight w:val="0"/>
                                                      <w:marTop w:val="0"/>
                                                      <w:marBottom w:val="0"/>
                                                      <w:divBdr>
                                                        <w:top w:val="none" w:sz="0" w:space="0" w:color="auto"/>
                                                        <w:left w:val="none" w:sz="0" w:space="0" w:color="auto"/>
                                                        <w:bottom w:val="none" w:sz="0" w:space="0" w:color="auto"/>
                                                        <w:right w:val="none" w:sz="0" w:space="0" w:color="auto"/>
                                                      </w:divBdr>
                                                      <w:divsChild>
                                                        <w:div w:id="450975580">
                                                          <w:marLeft w:val="240"/>
                                                          <w:marRight w:val="0"/>
                                                          <w:marTop w:val="0"/>
                                                          <w:marBottom w:val="0"/>
                                                          <w:divBdr>
                                                            <w:top w:val="none" w:sz="0" w:space="0" w:color="auto"/>
                                                            <w:left w:val="none" w:sz="0" w:space="0" w:color="auto"/>
                                                            <w:bottom w:val="none" w:sz="0" w:space="0" w:color="auto"/>
                                                            <w:right w:val="none" w:sz="0" w:space="0" w:color="auto"/>
                                                          </w:divBdr>
                                                        </w:div>
                                                      </w:divsChild>
                                                    </w:div>
                                                    <w:div w:id="1617445474">
                                                      <w:marLeft w:val="0"/>
                                                      <w:marRight w:val="0"/>
                                                      <w:marTop w:val="0"/>
                                                      <w:marBottom w:val="0"/>
                                                      <w:divBdr>
                                                        <w:top w:val="none" w:sz="0" w:space="0" w:color="auto"/>
                                                        <w:left w:val="none" w:sz="0" w:space="0" w:color="auto"/>
                                                        <w:bottom w:val="none" w:sz="0" w:space="0" w:color="auto"/>
                                                        <w:right w:val="none" w:sz="0" w:space="0" w:color="auto"/>
                                                      </w:divBdr>
                                                      <w:divsChild>
                                                        <w:div w:id="802381673">
                                                          <w:marLeft w:val="240"/>
                                                          <w:marRight w:val="0"/>
                                                          <w:marTop w:val="0"/>
                                                          <w:marBottom w:val="0"/>
                                                          <w:divBdr>
                                                            <w:top w:val="none" w:sz="0" w:space="0" w:color="auto"/>
                                                            <w:left w:val="none" w:sz="0" w:space="0" w:color="auto"/>
                                                            <w:bottom w:val="none" w:sz="0" w:space="0" w:color="auto"/>
                                                            <w:right w:val="none" w:sz="0" w:space="0" w:color="auto"/>
                                                          </w:divBdr>
                                                        </w:div>
                                                      </w:divsChild>
                                                    </w:div>
                                                    <w:div w:id="3899247">
                                                      <w:marLeft w:val="0"/>
                                                      <w:marRight w:val="0"/>
                                                      <w:marTop w:val="0"/>
                                                      <w:marBottom w:val="0"/>
                                                      <w:divBdr>
                                                        <w:top w:val="none" w:sz="0" w:space="0" w:color="auto"/>
                                                        <w:left w:val="none" w:sz="0" w:space="0" w:color="auto"/>
                                                        <w:bottom w:val="none" w:sz="0" w:space="0" w:color="auto"/>
                                                        <w:right w:val="none" w:sz="0" w:space="0" w:color="auto"/>
                                                      </w:divBdr>
                                                      <w:divsChild>
                                                        <w:div w:id="1034573473">
                                                          <w:marLeft w:val="240"/>
                                                          <w:marRight w:val="0"/>
                                                          <w:marTop w:val="0"/>
                                                          <w:marBottom w:val="0"/>
                                                          <w:divBdr>
                                                            <w:top w:val="none" w:sz="0" w:space="0" w:color="auto"/>
                                                            <w:left w:val="none" w:sz="0" w:space="0" w:color="auto"/>
                                                            <w:bottom w:val="none" w:sz="0" w:space="0" w:color="auto"/>
                                                            <w:right w:val="none" w:sz="0" w:space="0" w:color="auto"/>
                                                          </w:divBdr>
                                                        </w:div>
                                                      </w:divsChild>
                                                    </w:div>
                                                    <w:div w:id="1650598162">
                                                      <w:marLeft w:val="0"/>
                                                      <w:marRight w:val="0"/>
                                                      <w:marTop w:val="0"/>
                                                      <w:marBottom w:val="0"/>
                                                      <w:divBdr>
                                                        <w:top w:val="none" w:sz="0" w:space="0" w:color="auto"/>
                                                        <w:left w:val="none" w:sz="0" w:space="0" w:color="auto"/>
                                                        <w:bottom w:val="none" w:sz="0" w:space="0" w:color="auto"/>
                                                        <w:right w:val="none" w:sz="0" w:space="0" w:color="auto"/>
                                                      </w:divBdr>
                                                      <w:divsChild>
                                                        <w:div w:id="58268233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44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407983">
          <w:marLeft w:val="0"/>
          <w:marRight w:val="0"/>
          <w:marTop w:val="0"/>
          <w:marBottom w:val="0"/>
          <w:divBdr>
            <w:top w:val="none" w:sz="0" w:space="0" w:color="auto"/>
            <w:left w:val="none" w:sz="0" w:space="0" w:color="auto"/>
            <w:bottom w:val="none" w:sz="0" w:space="0" w:color="auto"/>
            <w:right w:val="none" w:sz="0" w:space="0" w:color="auto"/>
          </w:divBdr>
          <w:divsChild>
            <w:div w:id="1107577444">
              <w:marLeft w:val="0"/>
              <w:marRight w:val="0"/>
              <w:marTop w:val="0"/>
              <w:marBottom w:val="450"/>
              <w:divBdr>
                <w:top w:val="none" w:sz="0" w:space="0" w:color="auto"/>
                <w:left w:val="none" w:sz="0" w:space="0" w:color="auto"/>
                <w:bottom w:val="none" w:sz="0" w:space="0" w:color="auto"/>
                <w:right w:val="none" w:sz="0" w:space="0" w:color="auto"/>
              </w:divBdr>
              <w:divsChild>
                <w:div w:id="288440913">
                  <w:marLeft w:val="0"/>
                  <w:marRight w:val="0"/>
                  <w:marTop w:val="90"/>
                  <w:marBottom w:val="0"/>
                  <w:divBdr>
                    <w:top w:val="none" w:sz="0" w:space="0" w:color="auto"/>
                    <w:left w:val="none" w:sz="0" w:space="0" w:color="auto"/>
                    <w:bottom w:val="none" w:sz="0" w:space="0" w:color="auto"/>
                    <w:right w:val="none" w:sz="0" w:space="0" w:color="auto"/>
                  </w:divBdr>
                  <w:divsChild>
                    <w:div w:id="1046372616">
                      <w:marLeft w:val="0"/>
                      <w:marRight w:val="0"/>
                      <w:marTop w:val="0"/>
                      <w:marBottom w:val="0"/>
                      <w:divBdr>
                        <w:top w:val="single" w:sz="6" w:space="0" w:color="DADCE0"/>
                        <w:left w:val="single" w:sz="6" w:space="0" w:color="DADCE0"/>
                        <w:bottom w:val="single" w:sz="6" w:space="12" w:color="DADCE0"/>
                        <w:right w:val="single" w:sz="6" w:space="0" w:color="DADCE0"/>
                      </w:divBdr>
                      <w:divsChild>
                        <w:div w:id="100536676">
                          <w:marLeft w:val="0"/>
                          <w:marRight w:val="0"/>
                          <w:marTop w:val="0"/>
                          <w:marBottom w:val="0"/>
                          <w:divBdr>
                            <w:top w:val="none" w:sz="0" w:space="0" w:color="auto"/>
                            <w:left w:val="none" w:sz="0" w:space="0" w:color="auto"/>
                            <w:bottom w:val="none" w:sz="0" w:space="0" w:color="auto"/>
                            <w:right w:val="none" w:sz="0" w:space="0" w:color="auto"/>
                          </w:divBdr>
                          <w:divsChild>
                            <w:div w:id="755512718">
                              <w:marLeft w:val="0"/>
                              <w:marRight w:val="0"/>
                              <w:marTop w:val="0"/>
                              <w:marBottom w:val="0"/>
                              <w:divBdr>
                                <w:top w:val="none" w:sz="0" w:space="0" w:color="auto"/>
                                <w:left w:val="none" w:sz="0" w:space="0" w:color="auto"/>
                                <w:bottom w:val="none" w:sz="0" w:space="0" w:color="auto"/>
                                <w:right w:val="none" w:sz="0" w:space="0" w:color="auto"/>
                              </w:divBdr>
                              <w:divsChild>
                                <w:div w:id="1674841030">
                                  <w:marLeft w:val="0"/>
                                  <w:marRight w:val="0"/>
                                  <w:marTop w:val="0"/>
                                  <w:marBottom w:val="0"/>
                                  <w:divBdr>
                                    <w:top w:val="none" w:sz="0" w:space="0" w:color="auto"/>
                                    <w:left w:val="none" w:sz="0" w:space="0" w:color="auto"/>
                                    <w:bottom w:val="none" w:sz="0" w:space="0" w:color="auto"/>
                                    <w:right w:val="none" w:sz="0" w:space="0" w:color="auto"/>
                                  </w:divBdr>
                                  <w:divsChild>
                                    <w:div w:id="1933931164">
                                      <w:marLeft w:val="0"/>
                                      <w:marRight w:val="0"/>
                                      <w:marTop w:val="0"/>
                                      <w:marBottom w:val="0"/>
                                      <w:divBdr>
                                        <w:top w:val="none" w:sz="0" w:space="0" w:color="auto"/>
                                        <w:left w:val="none" w:sz="0" w:space="0" w:color="auto"/>
                                        <w:bottom w:val="none" w:sz="0" w:space="0" w:color="auto"/>
                                        <w:right w:val="none" w:sz="0" w:space="0" w:color="auto"/>
                                      </w:divBdr>
                                      <w:divsChild>
                                        <w:div w:id="1969311682">
                                          <w:marLeft w:val="0"/>
                                          <w:marRight w:val="0"/>
                                          <w:marTop w:val="0"/>
                                          <w:marBottom w:val="0"/>
                                          <w:divBdr>
                                            <w:top w:val="none" w:sz="0" w:space="0" w:color="auto"/>
                                            <w:left w:val="none" w:sz="0" w:space="0" w:color="auto"/>
                                            <w:bottom w:val="none" w:sz="0" w:space="0" w:color="auto"/>
                                            <w:right w:val="none" w:sz="0" w:space="0" w:color="auto"/>
                                          </w:divBdr>
                                          <w:divsChild>
                                            <w:div w:id="1404450849">
                                              <w:marLeft w:val="0"/>
                                              <w:marRight w:val="0"/>
                                              <w:marTop w:val="0"/>
                                              <w:marBottom w:val="0"/>
                                              <w:divBdr>
                                                <w:top w:val="none" w:sz="0" w:space="0" w:color="auto"/>
                                                <w:left w:val="none" w:sz="0" w:space="0" w:color="auto"/>
                                                <w:bottom w:val="none" w:sz="0" w:space="0" w:color="auto"/>
                                                <w:right w:val="none" w:sz="0" w:space="0" w:color="auto"/>
                                              </w:divBdr>
                                              <w:divsChild>
                                                <w:div w:id="604770471">
                                                  <w:marLeft w:val="0"/>
                                                  <w:marRight w:val="0"/>
                                                  <w:marTop w:val="0"/>
                                                  <w:marBottom w:val="0"/>
                                                  <w:divBdr>
                                                    <w:top w:val="none" w:sz="0" w:space="0" w:color="auto"/>
                                                    <w:left w:val="none" w:sz="0" w:space="0" w:color="auto"/>
                                                    <w:bottom w:val="none" w:sz="0" w:space="0" w:color="auto"/>
                                                    <w:right w:val="none" w:sz="0" w:space="0" w:color="auto"/>
                                                  </w:divBdr>
                                                  <w:divsChild>
                                                    <w:div w:id="566573334">
                                                      <w:marLeft w:val="0"/>
                                                      <w:marRight w:val="0"/>
                                                      <w:marTop w:val="0"/>
                                                      <w:marBottom w:val="0"/>
                                                      <w:divBdr>
                                                        <w:top w:val="none" w:sz="0" w:space="0" w:color="auto"/>
                                                        <w:left w:val="none" w:sz="0" w:space="0" w:color="auto"/>
                                                        <w:bottom w:val="none" w:sz="0" w:space="0" w:color="auto"/>
                                                        <w:right w:val="none" w:sz="0" w:space="0" w:color="auto"/>
                                                      </w:divBdr>
                                                      <w:divsChild>
                                                        <w:div w:id="670838544">
                                                          <w:marLeft w:val="0"/>
                                                          <w:marRight w:val="0"/>
                                                          <w:marTop w:val="0"/>
                                                          <w:marBottom w:val="0"/>
                                                          <w:divBdr>
                                                            <w:top w:val="none" w:sz="0" w:space="0" w:color="auto"/>
                                                            <w:left w:val="none" w:sz="0" w:space="0" w:color="auto"/>
                                                            <w:bottom w:val="none" w:sz="0" w:space="0" w:color="auto"/>
                                                            <w:right w:val="none" w:sz="0" w:space="0" w:color="auto"/>
                                                          </w:divBdr>
                                                          <w:divsChild>
                                                            <w:div w:id="1505896048">
                                                              <w:marLeft w:val="0"/>
                                                              <w:marRight w:val="0"/>
                                                              <w:marTop w:val="0"/>
                                                              <w:marBottom w:val="0"/>
                                                              <w:divBdr>
                                                                <w:top w:val="none" w:sz="0" w:space="0" w:color="auto"/>
                                                                <w:left w:val="none" w:sz="0" w:space="0" w:color="auto"/>
                                                                <w:bottom w:val="none" w:sz="0" w:space="0" w:color="auto"/>
                                                                <w:right w:val="none" w:sz="0" w:space="0" w:color="auto"/>
                                                              </w:divBdr>
                                                              <w:divsChild>
                                                                <w:div w:id="653030147">
                                                                  <w:marLeft w:val="0"/>
                                                                  <w:marRight w:val="-30"/>
                                                                  <w:marTop w:val="0"/>
                                                                  <w:marBottom w:val="0"/>
                                                                  <w:divBdr>
                                                                    <w:top w:val="none" w:sz="0" w:space="0" w:color="auto"/>
                                                                    <w:left w:val="none" w:sz="0" w:space="0" w:color="auto"/>
                                                                    <w:bottom w:val="none" w:sz="0" w:space="0" w:color="auto"/>
                                                                    <w:right w:val="none" w:sz="0" w:space="0" w:color="auto"/>
                                                                  </w:divBdr>
                                                                  <w:divsChild>
                                                                    <w:div w:id="1559314650">
                                                                      <w:marLeft w:val="0"/>
                                                                      <w:marRight w:val="30"/>
                                                                      <w:marTop w:val="0"/>
                                                                      <w:marBottom w:val="30"/>
                                                                      <w:divBdr>
                                                                        <w:top w:val="none" w:sz="0" w:space="0" w:color="auto"/>
                                                                        <w:left w:val="none" w:sz="0" w:space="0" w:color="auto"/>
                                                                        <w:bottom w:val="none" w:sz="0" w:space="0" w:color="auto"/>
                                                                        <w:right w:val="none" w:sz="0" w:space="0" w:color="auto"/>
                                                                      </w:divBdr>
                                                                      <w:divsChild>
                                                                        <w:div w:id="1924489545">
                                                                          <w:marLeft w:val="0"/>
                                                                          <w:marRight w:val="0"/>
                                                                          <w:marTop w:val="0"/>
                                                                          <w:marBottom w:val="0"/>
                                                                          <w:divBdr>
                                                                            <w:top w:val="none" w:sz="0" w:space="0" w:color="auto"/>
                                                                            <w:left w:val="none" w:sz="0" w:space="0" w:color="auto"/>
                                                                            <w:bottom w:val="none" w:sz="0" w:space="0" w:color="auto"/>
                                                                            <w:right w:val="none" w:sz="0" w:space="0" w:color="auto"/>
                                                                          </w:divBdr>
                                                                          <w:divsChild>
                                                                            <w:div w:id="2091004401">
                                                                              <w:marLeft w:val="0"/>
                                                                              <w:marRight w:val="0"/>
                                                                              <w:marTop w:val="0"/>
                                                                              <w:marBottom w:val="0"/>
                                                                              <w:divBdr>
                                                                                <w:top w:val="none" w:sz="0" w:space="0" w:color="auto"/>
                                                                                <w:left w:val="none" w:sz="0" w:space="0" w:color="auto"/>
                                                                                <w:bottom w:val="none" w:sz="0" w:space="0" w:color="auto"/>
                                                                                <w:right w:val="none" w:sz="0" w:space="0" w:color="auto"/>
                                                                              </w:divBdr>
                                                                              <w:divsChild>
                                                                                <w:div w:id="119665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80869">
                                                                      <w:marLeft w:val="0"/>
                                                                      <w:marRight w:val="30"/>
                                                                      <w:marTop w:val="0"/>
                                                                      <w:marBottom w:val="30"/>
                                                                      <w:divBdr>
                                                                        <w:top w:val="none" w:sz="0" w:space="0" w:color="auto"/>
                                                                        <w:left w:val="none" w:sz="0" w:space="0" w:color="auto"/>
                                                                        <w:bottom w:val="none" w:sz="0" w:space="0" w:color="auto"/>
                                                                        <w:right w:val="none" w:sz="0" w:space="0" w:color="auto"/>
                                                                      </w:divBdr>
                                                                      <w:divsChild>
                                                                        <w:div w:id="298533696">
                                                                          <w:marLeft w:val="0"/>
                                                                          <w:marRight w:val="0"/>
                                                                          <w:marTop w:val="0"/>
                                                                          <w:marBottom w:val="0"/>
                                                                          <w:divBdr>
                                                                            <w:top w:val="none" w:sz="0" w:space="0" w:color="auto"/>
                                                                            <w:left w:val="none" w:sz="0" w:space="0" w:color="auto"/>
                                                                            <w:bottom w:val="none" w:sz="0" w:space="0" w:color="auto"/>
                                                                            <w:right w:val="none" w:sz="0" w:space="0" w:color="auto"/>
                                                                          </w:divBdr>
                                                                          <w:divsChild>
                                                                            <w:div w:id="1150903180">
                                                                              <w:marLeft w:val="0"/>
                                                                              <w:marRight w:val="0"/>
                                                                              <w:marTop w:val="0"/>
                                                                              <w:marBottom w:val="0"/>
                                                                              <w:divBdr>
                                                                                <w:top w:val="none" w:sz="0" w:space="0" w:color="auto"/>
                                                                                <w:left w:val="none" w:sz="0" w:space="0" w:color="auto"/>
                                                                                <w:bottom w:val="none" w:sz="0" w:space="0" w:color="auto"/>
                                                                                <w:right w:val="none" w:sz="0" w:space="0" w:color="auto"/>
                                                                              </w:divBdr>
                                                                              <w:divsChild>
                                                                                <w:div w:id="67465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925">
                                                                      <w:marLeft w:val="0"/>
                                                                      <w:marRight w:val="30"/>
                                                                      <w:marTop w:val="0"/>
                                                                      <w:marBottom w:val="30"/>
                                                                      <w:divBdr>
                                                                        <w:top w:val="none" w:sz="0" w:space="0" w:color="auto"/>
                                                                        <w:left w:val="none" w:sz="0" w:space="0" w:color="auto"/>
                                                                        <w:bottom w:val="none" w:sz="0" w:space="0" w:color="auto"/>
                                                                        <w:right w:val="none" w:sz="0" w:space="0" w:color="auto"/>
                                                                      </w:divBdr>
                                                                      <w:divsChild>
                                                                        <w:div w:id="999190968">
                                                                          <w:marLeft w:val="0"/>
                                                                          <w:marRight w:val="0"/>
                                                                          <w:marTop w:val="0"/>
                                                                          <w:marBottom w:val="0"/>
                                                                          <w:divBdr>
                                                                            <w:top w:val="none" w:sz="0" w:space="0" w:color="auto"/>
                                                                            <w:left w:val="none" w:sz="0" w:space="0" w:color="auto"/>
                                                                            <w:bottom w:val="none" w:sz="0" w:space="0" w:color="auto"/>
                                                                            <w:right w:val="none" w:sz="0" w:space="0" w:color="auto"/>
                                                                          </w:divBdr>
                                                                          <w:divsChild>
                                                                            <w:div w:id="1699816205">
                                                                              <w:marLeft w:val="0"/>
                                                                              <w:marRight w:val="0"/>
                                                                              <w:marTop w:val="0"/>
                                                                              <w:marBottom w:val="0"/>
                                                                              <w:divBdr>
                                                                                <w:top w:val="none" w:sz="0" w:space="0" w:color="auto"/>
                                                                                <w:left w:val="none" w:sz="0" w:space="0" w:color="auto"/>
                                                                                <w:bottom w:val="none" w:sz="0" w:space="0" w:color="auto"/>
                                                                                <w:right w:val="none" w:sz="0" w:space="0" w:color="auto"/>
                                                                              </w:divBdr>
                                                                              <w:divsChild>
                                                                                <w:div w:id="19296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96575590">
                              <w:marLeft w:val="0"/>
                              <w:marRight w:val="0"/>
                              <w:marTop w:val="0"/>
                              <w:marBottom w:val="0"/>
                              <w:divBdr>
                                <w:top w:val="none" w:sz="0" w:space="0" w:color="auto"/>
                                <w:left w:val="none" w:sz="0" w:space="0" w:color="auto"/>
                                <w:bottom w:val="none" w:sz="0" w:space="0" w:color="auto"/>
                                <w:right w:val="none" w:sz="0" w:space="0" w:color="auto"/>
                              </w:divBdr>
                              <w:divsChild>
                                <w:div w:id="2038040197">
                                  <w:marLeft w:val="0"/>
                                  <w:marRight w:val="0"/>
                                  <w:marTop w:val="0"/>
                                  <w:marBottom w:val="0"/>
                                  <w:divBdr>
                                    <w:top w:val="none" w:sz="0" w:space="0" w:color="auto"/>
                                    <w:left w:val="none" w:sz="0" w:space="0" w:color="auto"/>
                                    <w:bottom w:val="none" w:sz="0" w:space="0" w:color="auto"/>
                                    <w:right w:val="none" w:sz="0" w:space="0" w:color="auto"/>
                                  </w:divBdr>
                                  <w:divsChild>
                                    <w:div w:id="2011635594">
                                      <w:marLeft w:val="0"/>
                                      <w:marRight w:val="0"/>
                                      <w:marTop w:val="0"/>
                                      <w:marBottom w:val="0"/>
                                      <w:divBdr>
                                        <w:top w:val="none" w:sz="0" w:space="0" w:color="auto"/>
                                        <w:left w:val="none" w:sz="0" w:space="0" w:color="auto"/>
                                        <w:bottom w:val="none" w:sz="0" w:space="0" w:color="auto"/>
                                        <w:right w:val="none" w:sz="0" w:space="0" w:color="auto"/>
                                      </w:divBdr>
                                      <w:divsChild>
                                        <w:div w:id="1074085272">
                                          <w:marLeft w:val="0"/>
                                          <w:marRight w:val="0"/>
                                          <w:marTop w:val="0"/>
                                          <w:marBottom w:val="0"/>
                                          <w:divBdr>
                                            <w:top w:val="none" w:sz="0" w:space="0" w:color="auto"/>
                                            <w:left w:val="none" w:sz="0" w:space="0" w:color="auto"/>
                                            <w:bottom w:val="none" w:sz="0" w:space="0" w:color="auto"/>
                                            <w:right w:val="none" w:sz="0" w:space="0" w:color="auto"/>
                                          </w:divBdr>
                                          <w:divsChild>
                                            <w:div w:id="1380398455">
                                              <w:marLeft w:val="0"/>
                                              <w:marRight w:val="0"/>
                                              <w:marTop w:val="0"/>
                                              <w:marBottom w:val="0"/>
                                              <w:divBdr>
                                                <w:top w:val="none" w:sz="0" w:space="0" w:color="auto"/>
                                                <w:left w:val="none" w:sz="0" w:space="0" w:color="auto"/>
                                                <w:bottom w:val="none" w:sz="0" w:space="0" w:color="auto"/>
                                                <w:right w:val="none" w:sz="0" w:space="0" w:color="auto"/>
                                              </w:divBdr>
                                              <w:divsChild>
                                                <w:div w:id="81723940">
                                                  <w:marLeft w:val="0"/>
                                                  <w:marRight w:val="0"/>
                                                  <w:marTop w:val="0"/>
                                                  <w:marBottom w:val="0"/>
                                                  <w:divBdr>
                                                    <w:top w:val="none" w:sz="0" w:space="0" w:color="auto"/>
                                                    <w:left w:val="none" w:sz="0" w:space="0" w:color="auto"/>
                                                    <w:bottom w:val="none" w:sz="0" w:space="0" w:color="auto"/>
                                                    <w:right w:val="none" w:sz="0" w:space="0" w:color="auto"/>
                                                  </w:divBdr>
                                                  <w:divsChild>
                                                    <w:div w:id="382601487">
                                                      <w:marLeft w:val="0"/>
                                                      <w:marRight w:val="0"/>
                                                      <w:marTop w:val="0"/>
                                                      <w:marBottom w:val="0"/>
                                                      <w:divBdr>
                                                        <w:top w:val="none" w:sz="0" w:space="0" w:color="auto"/>
                                                        <w:left w:val="none" w:sz="0" w:space="0" w:color="auto"/>
                                                        <w:bottom w:val="none" w:sz="0" w:space="0" w:color="auto"/>
                                                        <w:right w:val="none" w:sz="0" w:space="0" w:color="auto"/>
                                                      </w:divBdr>
                                                      <w:divsChild>
                                                        <w:div w:id="994335984">
                                                          <w:marLeft w:val="0"/>
                                                          <w:marRight w:val="0"/>
                                                          <w:marTop w:val="0"/>
                                                          <w:marBottom w:val="0"/>
                                                          <w:divBdr>
                                                            <w:top w:val="none" w:sz="0" w:space="0" w:color="auto"/>
                                                            <w:left w:val="none" w:sz="0" w:space="0" w:color="auto"/>
                                                            <w:bottom w:val="none" w:sz="0" w:space="0" w:color="auto"/>
                                                            <w:right w:val="none" w:sz="0" w:space="0" w:color="auto"/>
                                                          </w:divBdr>
                                                          <w:divsChild>
                                                            <w:div w:id="1741440620">
                                                              <w:marLeft w:val="0"/>
                                                              <w:marRight w:val="0"/>
                                                              <w:marTop w:val="0"/>
                                                              <w:marBottom w:val="0"/>
                                                              <w:divBdr>
                                                                <w:top w:val="none" w:sz="0" w:space="0" w:color="auto"/>
                                                                <w:left w:val="none" w:sz="0" w:space="0" w:color="auto"/>
                                                                <w:bottom w:val="none" w:sz="0" w:space="0" w:color="auto"/>
                                                                <w:right w:val="none" w:sz="0" w:space="0" w:color="auto"/>
                                                              </w:divBdr>
                                                              <w:divsChild>
                                                                <w:div w:id="773285961">
                                                                  <w:marLeft w:val="0"/>
                                                                  <w:marRight w:val="0"/>
                                                                  <w:marTop w:val="0"/>
                                                                  <w:marBottom w:val="0"/>
                                                                  <w:divBdr>
                                                                    <w:top w:val="none" w:sz="0" w:space="0" w:color="auto"/>
                                                                    <w:left w:val="none" w:sz="0" w:space="0" w:color="auto"/>
                                                                    <w:bottom w:val="none" w:sz="0" w:space="0" w:color="auto"/>
                                                                    <w:right w:val="none" w:sz="0" w:space="0" w:color="auto"/>
                                                                  </w:divBdr>
                                                                  <w:divsChild>
                                                                    <w:div w:id="1404840434">
                                                                      <w:marLeft w:val="0"/>
                                                                      <w:marRight w:val="0"/>
                                                                      <w:marTop w:val="0"/>
                                                                      <w:marBottom w:val="0"/>
                                                                      <w:divBdr>
                                                                        <w:top w:val="none" w:sz="0" w:space="0" w:color="auto"/>
                                                                        <w:left w:val="none" w:sz="0" w:space="0" w:color="auto"/>
                                                                        <w:bottom w:val="none" w:sz="0" w:space="0" w:color="auto"/>
                                                                        <w:right w:val="none" w:sz="0" w:space="0" w:color="auto"/>
                                                                      </w:divBdr>
                                                                      <w:divsChild>
                                                                        <w:div w:id="923607137">
                                                                          <w:marLeft w:val="0"/>
                                                                          <w:marRight w:val="360"/>
                                                                          <w:marTop w:val="0"/>
                                                                          <w:marBottom w:val="0"/>
                                                                          <w:divBdr>
                                                                            <w:top w:val="none" w:sz="0" w:space="0" w:color="auto"/>
                                                                            <w:left w:val="none" w:sz="0" w:space="0" w:color="auto"/>
                                                                            <w:bottom w:val="none" w:sz="0" w:space="0" w:color="auto"/>
                                                                            <w:right w:val="none" w:sz="0" w:space="0" w:color="auto"/>
                                                                          </w:divBdr>
                                                                        </w:div>
                                                                        <w:div w:id="1178345033">
                                                                          <w:marLeft w:val="0"/>
                                                                          <w:marRight w:val="360"/>
                                                                          <w:marTop w:val="0"/>
                                                                          <w:marBottom w:val="0"/>
                                                                          <w:divBdr>
                                                                            <w:top w:val="none" w:sz="0" w:space="0" w:color="auto"/>
                                                                            <w:left w:val="none" w:sz="0" w:space="0" w:color="auto"/>
                                                                            <w:bottom w:val="none" w:sz="0" w:space="0" w:color="auto"/>
                                                                            <w:right w:val="none" w:sz="0" w:space="0" w:color="auto"/>
                                                                          </w:divBdr>
                                                                        </w:div>
                                                                        <w:div w:id="1489439393">
                                                                          <w:marLeft w:val="0"/>
                                                                          <w:marRight w:val="3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421846">
                                                  <w:marLeft w:val="0"/>
                                                  <w:marRight w:val="0"/>
                                                  <w:marTop w:val="0"/>
                                                  <w:marBottom w:val="0"/>
                                                  <w:divBdr>
                                                    <w:top w:val="none" w:sz="0" w:space="0" w:color="auto"/>
                                                    <w:left w:val="none" w:sz="0" w:space="0" w:color="auto"/>
                                                    <w:bottom w:val="none" w:sz="0" w:space="0" w:color="auto"/>
                                                    <w:right w:val="none" w:sz="0" w:space="0" w:color="auto"/>
                                                  </w:divBdr>
                                                  <w:divsChild>
                                                    <w:div w:id="56303098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008519">
                              <w:marLeft w:val="0"/>
                              <w:marRight w:val="0"/>
                              <w:marTop w:val="0"/>
                              <w:marBottom w:val="0"/>
                              <w:divBdr>
                                <w:top w:val="none" w:sz="0" w:space="0" w:color="auto"/>
                                <w:left w:val="none" w:sz="0" w:space="0" w:color="auto"/>
                                <w:bottom w:val="none" w:sz="0" w:space="0" w:color="auto"/>
                                <w:right w:val="none" w:sz="0" w:space="0" w:color="auto"/>
                              </w:divBdr>
                              <w:divsChild>
                                <w:div w:id="945500635">
                                  <w:marLeft w:val="0"/>
                                  <w:marRight w:val="0"/>
                                  <w:marTop w:val="0"/>
                                  <w:marBottom w:val="0"/>
                                  <w:divBdr>
                                    <w:top w:val="none" w:sz="0" w:space="0" w:color="auto"/>
                                    <w:left w:val="none" w:sz="0" w:space="0" w:color="auto"/>
                                    <w:bottom w:val="none" w:sz="0" w:space="0" w:color="auto"/>
                                    <w:right w:val="none" w:sz="0" w:space="0" w:color="auto"/>
                                  </w:divBdr>
                                  <w:divsChild>
                                    <w:div w:id="83112531">
                                      <w:marLeft w:val="0"/>
                                      <w:marRight w:val="0"/>
                                      <w:marTop w:val="0"/>
                                      <w:marBottom w:val="0"/>
                                      <w:divBdr>
                                        <w:top w:val="none" w:sz="0" w:space="0" w:color="auto"/>
                                        <w:left w:val="none" w:sz="0" w:space="0" w:color="auto"/>
                                        <w:bottom w:val="none" w:sz="0" w:space="0" w:color="auto"/>
                                        <w:right w:val="none" w:sz="0" w:space="0" w:color="auto"/>
                                      </w:divBdr>
                                      <w:divsChild>
                                        <w:div w:id="560796049">
                                          <w:marLeft w:val="0"/>
                                          <w:marRight w:val="0"/>
                                          <w:marTop w:val="0"/>
                                          <w:marBottom w:val="0"/>
                                          <w:divBdr>
                                            <w:top w:val="none" w:sz="0" w:space="0" w:color="auto"/>
                                            <w:left w:val="none" w:sz="0" w:space="0" w:color="auto"/>
                                            <w:bottom w:val="none" w:sz="0" w:space="0" w:color="auto"/>
                                            <w:right w:val="none" w:sz="0" w:space="0" w:color="auto"/>
                                          </w:divBdr>
                                          <w:divsChild>
                                            <w:div w:id="3631996">
                                              <w:marLeft w:val="0"/>
                                              <w:marRight w:val="0"/>
                                              <w:marTop w:val="0"/>
                                              <w:marBottom w:val="0"/>
                                              <w:divBdr>
                                                <w:top w:val="none" w:sz="0" w:space="0" w:color="auto"/>
                                                <w:left w:val="none" w:sz="0" w:space="0" w:color="auto"/>
                                                <w:bottom w:val="none" w:sz="0" w:space="0" w:color="auto"/>
                                                <w:right w:val="none" w:sz="0" w:space="0" w:color="auto"/>
                                              </w:divBdr>
                                              <w:divsChild>
                                                <w:div w:id="1205411825">
                                                  <w:marLeft w:val="0"/>
                                                  <w:marRight w:val="0"/>
                                                  <w:marTop w:val="0"/>
                                                  <w:marBottom w:val="0"/>
                                                  <w:divBdr>
                                                    <w:top w:val="none" w:sz="0" w:space="0" w:color="auto"/>
                                                    <w:left w:val="none" w:sz="0" w:space="0" w:color="auto"/>
                                                    <w:bottom w:val="none" w:sz="0" w:space="0" w:color="auto"/>
                                                    <w:right w:val="none" w:sz="0" w:space="0" w:color="auto"/>
                                                  </w:divBdr>
                                                  <w:divsChild>
                                                    <w:div w:id="1132180">
                                                      <w:marLeft w:val="0"/>
                                                      <w:marRight w:val="0"/>
                                                      <w:marTop w:val="0"/>
                                                      <w:marBottom w:val="0"/>
                                                      <w:divBdr>
                                                        <w:top w:val="none" w:sz="0" w:space="0" w:color="auto"/>
                                                        <w:left w:val="none" w:sz="0" w:space="0" w:color="auto"/>
                                                        <w:bottom w:val="none" w:sz="0" w:space="0" w:color="auto"/>
                                                        <w:right w:val="none" w:sz="0" w:space="0" w:color="auto"/>
                                                      </w:divBdr>
                                                      <w:divsChild>
                                                        <w:div w:id="890966167">
                                                          <w:marLeft w:val="0"/>
                                                          <w:marRight w:val="0"/>
                                                          <w:marTop w:val="0"/>
                                                          <w:marBottom w:val="0"/>
                                                          <w:divBdr>
                                                            <w:top w:val="none" w:sz="0" w:space="0" w:color="auto"/>
                                                            <w:left w:val="none" w:sz="0" w:space="0" w:color="auto"/>
                                                            <w:bottom w:val="none" w:sz="0" w:space="0" w:color="auto"/>
                                                            <w:right w:val="none" w:sz="0" w:space="0" w:color="auto"/>
                                                          </w:divBdr>
                                                          <w:divsChild>
                                                            <w:div w:id="1882206950">
                                                              <w:marLeft w:val="0"/>
                                                              <w:marRight w:val="0"/>
                                                              <w:marTop w:val="0"/>
                                                              <w:marBottom w:val="0"/>
                                                              <w:divBdr>
                                                                <w:top w:val="none" w:sz="0" w:space="0" w:color="auto"/>
                                                                <w:left w:val="none" w:sz="0" w:space="0" w:color="auto"/>
                                                                <w:bottom w:val="none" w:sz="0" w:space="0" w:color="auto"/>
                                                                <w:right w:val="none" w:sz="0" w:space="0" w:color="auto"/>
                                                              </w:divBdr>
                                                              <w:divsChild>
                                                                <w:div w:id="225799302">
                                                                  <w:marLeft w:val="0"/>
                                                                  <w:marRight w:val="0"/>
                                                                  <w:marTop w:val="0"/>
                                                                  <w:marBottom w:val="0"/>
                                                                  <w:divBdr>
                                                                    <w:top w:val="none" w:sz="0" w:space="0" w:color="auto"/>
                                                                    <w:left w:val="none" w:sz="0" w:space="0" w:color="auto"/>
                                                                    <w:bottom w:val="none" w:sz="0" w:space="0" w:color="auto"/>
                                                                    <w:right w:val="none" w:sz="0" w:space="0" w:color="auto"/>
                                                                  </w:divBdr>
                                                                  <w:divsChild>
                                                                    <w:div w:id="878710845">
                                                                      <w:marLeft w:val="0"/>
                                                                      <w:marRight w:val="0"/>
                                                                      <w:marTop w:val="0"/>
                                                                      <w:marBottom w:val="0"/>
                                                                      <w:divBdr>
                                                                        <w:top w:val="none" w:sz="0" w:space="0" w:color="auto"/>
                                                                        <w:left w:val="none" w:sz="0" w:space="0" w:color="auto"/>
                                                                        <w:bottom w:val="none" w:sz="0" w:space="0" w:color="auto"/>
                                                                        <w:right w:val="none" w:sz="0" w:space="0" w:color="auto"/>
                                                                      </w:divBdr>
                                                                      <w:divsChild>
                                                                        <w:div w:id="13657987">
                                                                          <w:marLeft w:val="0"/>
                                                                          <w:marRight w:val="0"/>
                                                                          <w:marTop w:val="0"/>
                                                                          <w:marBottom w:val="0"/>
                                                                          <w:divBdr>
                                                                            <w:top w:val="none" w:sz="0" w:space="0" w:color="auto"/>
                                                                            <w:left w:val="none" w:sz="0" w:space="0" w:color="auto"/>
                                                                            <w:bottom w:val="none" w:sz="0" w:space="0" w:color="auto"/>
                                                                            <w:right w:val="none" w:sz="0" w:space="0" w:color="auto"/>
                                                                          </w:divBdr>
                                                                          <w:divsChild>
                                                                            <w:div w:id="1113406313">
                                                                              <w:marLeft w:val="0"/>
                                                                              <w:marRight w:val="0"/>
                                                                              <w:marTop w:val="0"/>
                                                                              <w:marBottom w:val="0"/>
                                                                              <w:divBdr>
                                                                                <w:top w:val="none" w:sz="0" w:space="0" w:color="auto"/>
                                                                                <w:left w:val="none" w:sz="0" w:space="0" w:color="auto"/>
                                                                                <w:bottom w:val="none" w:sz="0" w:space="0" w:color="auto"/>
                                                                                <w:right w:val="none" w:sz="0" w:space="0" w:color="auto"/>
                                                                              </w:divBdr>
                                                                              <w:divsChild>
                                                                                <w:div w:id="1795949943">
                                                                                  <w:marLeft w:val="0"/>
                                                                                  <w:marRight w:val="0"/>
                                                                                  <w:marTop w:val="0"/>
                                                                                  <w:marBottom w:val="0"/>
                                                                                  <w:divBdr>
                                                                                    <w:top w:val="none" w:sz="0" w:space="0" w:color="auto"/>
                                                                                    <w:left w:val="none" w:sz="0" w:space="0" w:color="auto"/>
                                                                                    <w:bottom w:val="none" w:sz="0" w:space="0" w:color="auto"/>
                                                                                    <w:right w:val="none" w:sz="0" w:space="0" w:color="auto"/>
                                                                                  </w:divBdr>
                                                                                </w:div>
                                                                              </w:divsChild>
                                                                            </w:div>
                                                                            <w:div w:id="1136096608">
                                                                              <w:marLeft w:val="0"/>
                                                                              <w:marRight w:val="0"/>
                                                                              <w:marTop w:val="0"/>
                                                                              <w:marBottom w:val="0"/>
                                                                              <w:divBdr>
                                                                                <w:top w:val="none" w:sz="0" w:space="0" w:color="auto"/>
                                                                                <w:left w:val="none" w:sz="0" w:space="0" w:color="auto"/>
                                                                                <w:bottom w:val="none" w:sz="0" w:space="0" w:color="auto"/>
                                                                                <w:right w:val="none" w:sz="0" w:space="0" w:color="auto"/>
                                                                              </w:divBdr>
                                                                              <w:divsChild>
                                                                                <w:div w:id="285813388">
                                                                                  <w:marLeft w:val="0"/>
                                                                                  <w:marRight w:val="0"/>
                                                                                  <w:marTop w:val="195"/>
                                                                                  <w:marBottom w:val="90"/>
                                                                                  <w:divBdr>
                                                                                    <w:top w:val="none" w:sz="0" w:space="0" w:color="auto"/>
                                                                                    <w:left w:val="none" w:sz="0" w:space="0" w:color="auto"/>
                                                                                    <w:bottom w:val="none" w:sz="0" w:space="0" w:color="auto"/>
                                                                                    <w:right w:val="none" w:sz="0" w:space="0" w:color="auto"/>
                                                                                  </w:divBdr>
                                                                                  <w:divsChild>
                                                                                    <w:div w:id="298194873">
                                                                                      <w:marLeft w:val="0"/>
                                                                                      <w:marRight w:val="0"/>
                                                                                      <w:marTop w:val="0"/>
                                                                                      <w:marBottom w:val="0"/>
                                                                                      <w:divBdr>
                                                                                        <w:top w:val="none" w:sz="0" w:space="0" w:color="auto"/>
                                                                                        <w:left w:val="none" w:sz="0" w:space="0" w:color="auto"/>
                                                                                        <w:bottom w:val="none" w:sz="0" w:space="0" w:color="auto"/>
                                                                                        <w:right w:val="none" w:sz="0" w:space="0" w:color="auto"/>
                                                                                      </w:divBdr>
                                                                                      <w:divsChild>
                                                                                        <w:div w:id="121419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886528">
                                                                              <w:marLeft w:val="0"/>
                                                                              <w:marRight w:val="0"/>
                                                                              <w:marTop w:val="0"/>
                                                                              <w:marBottom w:val="0"/>
                                                                              <w:divBdr>
                                                                                <w:top w:val="none" w:sz="0" w:space="0" w:color="auto"/>
                                                                                <w:left w:val="none" w:sz="0" w:space="0" w:color="auto"/>
                                                                                <w:bottom w:val="none" w:sz="0" w:space="0" w:color="auto"/>
                                                                                <w:right w:val="none" w:sz="0" w:space="0" w:color="auto"/>
                                                                              </w:divBdr>
                                                                              <w:divsChild>
                                                                                <w:div w:id="833375760">
                                                                                  <w:marLeft w:val="0"/>
                                                                                  <w:marRight w:val="0"/>
                                                                                  <w:marTop w:val="0"/>
                                                                                  <w:marBottom w:val="0"/>
                                                                                  <w:divBdr>
                                                                                    <w:top w:val="none" w:sz="0" w:space="0" w:color="auto"/>
                                                                                    <w:left w:val="none" w:sz="0" w:space="0" w:color="auto"/>
                                                                                    <w:bottom w:val="none" w:sz="0" w:space="0" w:color="auto"/>
                                                                                    <w:right w:val="none" w:sz="0" w:space="0" w:color="auto"/>
                                                                                  </w:divBdr>
                                                                                  <w:divsChild>
                                                                                    <w:div w:id="263877241">
                                                                                      <w:marLeft w:val="0"/>
                                                                                      <w:marRight w:val="0"/>
                                                                                      <w:marTop w:val="105"/>
                                                                                      <w:marBottom w:val="0"/>
                                                                                      <w:divBdr>
                                                                                        <w:top w:val="none" w:sz="0" w:space="0" w:color="auto"/>
                                                                                        <w:left w:val="none" w:sz="0" w:space="0" w:color="auto"/>
                                                                                        <w:bottom w:val="none" w:sz="0" w:space="0" w:color="auto"/>
                                                                                        <w:right w:val="none" w:sz="0" w:space="0" w:color="auto"/>
                                                                                      </w:divBdr>
                                                                                      <w:divsChild>
                                                                                        <w:div w:id="211709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9799">
                                                                              <w:marLeft w:val="0"/>
                                                                              <w:marRight w:val="0"/>
                                                                              <w:marTop w:val="0"/>
                                                                              <w:marBottom w:val="0"/>
                                                                              <w:divBdr>
                                                                                <w:top w:val="none" w:sz="0" w:space="0" w:color="auto"/>
                                                                                <w:left w:val="none" w:sz="0" w:space="0" w:color="auto"/>
                                                                                <w:bottom w:val="none" w:sz="0" w:space="0" w:color="auto"/>
                                                                                <w:right w:val="none" w:sz="0" w:space="0" w:color="auto"/>
                                                                              </w:divBdr>
                                                                              <w:divsChild>
                                                                                <w:div w:id="1588534030">
                                                                                  <w:marLeft w:val="0"/>
                                                                                  <w:marRight w:val="0"/>
                                                                                  <w:marTop w:val="0"/>
                                                                                  <w:marBottom w:val="0"/>
                                                                                  <w:divBdr>
                                                                                    <w:top w:val="none" w:sz="0" w:space="0" w:color="auto"/>
                                                                                    <w:left w:val="none" w:sz="0" w:space="0" w:color="auto"/>
                                                                                    <w:bottom w:val="none" w:sz="0" w:space="0" w:color="auto"/>
                                                                                    <w:right w:val="none" w:sz="0" w:space="0" w:color="auto"/>
                                                                                  </w:divBdr>
                                                                                  <w:divsChild>
                                                                                    <w:div w:id="585040295">
                                                                                      <w:marLeft w:val="0"/>
                                                                                      <w:marRight w:val="0"/>
                                                                                      <w:marTop w:val="105"/>
                                                                                      <w:marBottom w:val="0"/>
                                                                                      <w:divBdr>
                                                                                        <w:top w:val="none" w:sz="0" w:space="0" w:color="auto"/>
                                                                                        <w:left w:val="none" w:sz="0" w:space="0" w:color="auto"/>
                                                                                        <w:bottom w:val="none" w:sz="0" w:space="0" w:color="auto"/>
                                                                                        <w:right w:val="none" w:sz="0" w:space="0" w:color="auto"/>
                                                                                      </w:divBdr>
                                                                                      <w:divsChild>
                                                                                        <w:div w:id="200731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57707">
                                                                              <w:marLeft w:val="0"/>
                                                                              <w:marRight w:val="0"/>
                                                                              <w:marTop w:val="0"/>
                                                                              <w:marBottom w:val="0"/>
                                                                              <w:divBdr>
                                                                                <w:top w:val="none" w:sz="0" w:space="0" w:color="auto"/>
                                                                                <w:left w:val="none" w:sz="0" w:space="0" w:color="auto"/>
                                                                                <w:bottom w:val="none" w:sz="0" w:space="0" w:color="auto"/>
                                                                                <w:right w:val="none" w:sz="0" w:space="0" w:color="auto"/>
                                                                              </w:divBdr>
                                                                              <w:divsChild>
                                                                                <w:div w:id="1138033477">
                                                                                  <w:marLeft w:val="0"/>
                                                                                  <w:marRight w:val="0"/>
                                                                                  <w:marTop w:val="0"/>
                                                                                  <w:marBottom w:val="0"/>
                                                                                  <w:divBdr>
                                                                                    <w:top w:val="none" w:sz="0" w:space="0" w:color="auto"/>
                                                                                    <w:left w:val="none" w:sz="0" w:space="0" w:color="auto"/>
                                                                                    <w:bottom w:val="none" w:sz="0" w:space="0" w:color="auto"/>
                                                                                    <w:right w:val="none" w:sz="0" w:space="0" w:color="auto"/>
                                                                                  </w:divBdr>
                                                                                  <w:divsChild>
                                                                                    <w:div w:id="1580555783">
                                                                                      <w:marLeft w:val="0"/>
                                                                                      <w:marRight w:val="0"/>
                                                                                      <w:marTop w:val="105"/>
                                                                                      <w:marBottom w:val="0"/>
                                                                                      <w:divBdr>
                                                                                        <w:top w:val="none" w:sz="0" w:space="0" w:color="auto"/>
                                                                                        <w:left w:val="none" w:sz="0" w:space="0" w:color="auto"/>
                                                                                        <w:bottom w:val="none" w:sz="0" w:space="0" w:color="auto"/>
                                                                                        <w:right w:val="none" w:sz="0" w:space="0" w:color="auto"/>
                                                                                      </w:divBdr>
                                                                                      <w:divsChild>
                                                                                        <w:div w:id="3646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6275">
                                                                              <w:marLeft w:val="0"/>
                                                                              <w:marRight w:val="0"/>
                                                                              <w:marTop w:val="0"/>
                                                                              <w:marBottom w:val="0"/>
                                                                              <w:divBdr>
                                                                                <w:top w:val="none" w:sz="0" w:space="0" w:color="auto"/>
                                                                                <w:left w:val="none" w:sz="0" w:space="0" w:color="auto"/>
                                                                                <w:bottom w:val="none" w:sz="0" w:space="0" w:color="auto"/>
                                                                                <w:right w:val="none" w:sz="0" w:space="0" w:color="auto"/>
                                                                              </w:divBdr>
                                                                              <w:divsChild>
                                                                                <w:div w:id="503934291">
                                                                                  <w:marLeft w:val="0"/>
                                                                                  <w:marRight w:val="0"/>
                                                                                  <w:marTop w:val="0"/>
                                                                                  <w:marBottom w:val="0"/>
                                                                                  <w:divBdr>
                                                                                    <w:top w:val="none" w:sz="0" w:space="0" w:color="auto"/>
                                                                                    <w:left w:val="none" w:sz="0" w:space="0" w:color="auto"/>
                                                                                    <w:bottom w:val="none" w:sz="0" w:space="0" w:color="auto"/>
                                                                                    <w:right w:val="none" w:sz="0" w:space="0" w:color="auto"/>
                                                                                  </w:divBdr>
                                                                                  <w:divsChild>
                                                                                    <w:div w:id="1522357575">
                                                                                      <w:marLeft w:val="0"/>
                                                                                      <w:marRight w:val="0"/>
                                                                                      <w:marTop w:val="105"/>
                                                                                      <w:marBottom w:val="0"/>
                                                                                      <w:divBdr>
                                                                                        <w:top w:val="none" w:sz="0" w:space="0" w:color="auto"/>
                                                                                        <w:left w:val="none" w:sz="0" w:space="0" w:color="auto"/>
                                                                                        <w:bottom w:val="none" w:sz="0" w:space="0" w:color="auto"/>
                                                                                        <w:right w:val="none" w:sz="0" w:space="0" w:color="auto"/>
                                                                                      </w:divBdr>
                                                                                      <w:divsChild>
                                                                                        <w:div w:id="185375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8501402">
                                                  <w:marLeft w:val="0"/>
                                                  <w:marRight w:val="0"/>
                                                  <w:marTop w:val="0"/>
                                                  <w:marBottom w:val="0"/>
                                                  <w:divBdr>
                                                    <w:top w:val="none" w:sz="0" w:space="0" w:color="auto"/>
                                                    <w:left w:val="none" w:sz="0" w:space="0" w:color="auto"/>
                                                    <w:bottom w:val="none" w:sz="0" w:space="0" w:color="auto"/>
                                                    <w:right w:val="none" w:sz="0" w:space="0" w:color="auto"/>
                                                  </w:divBdr>
                                                  <w:divsChild>
                                                    <w:div w:id="1601179890">
                                                      <w:marLeft w:val="0"/>
                                                      <w:marRight w:val="0"/>
                                                      <w:marTop w:val="0"/>
                                                      <w:marBottom w:val="0"/>
                                                      <w:divBdr>
                                                        <w:top w:val="none" w:sz="0" w:space="0" w:color="auto"/>
                                                        <w:left w:val="none" w:sz="0" w:space="0" w:color="auto"/>
                                                        <w:bottom w:val="none" w:sz="0" w:space="0" w:color="auto"/>
                                                        <w:right w:val="none" w:sz="0" w:space="0" w:color="auto"/>
                                                      </w:divBdr>
                                                      <w:divsChild>
                                                        <w:div w:id="360715438">
                                                          <w:marLeft w:val="0"/>
                                                          <w:marRight w:val="0"/>
                                                          <w:marTop w:val="0"/>
                                                          <w:marBottom w:val="0"/>
                                                          <w:divBdr>
                                                            <w:top w:val="none" w:sz="0" w:space="0" w:color="auto"/>
                                                            <w:left w:val="none" w:sz="0" w:space="0" w:color="auto"/>
                                                            <w:bottom w:val="none" w:sz="0" w:space="0" w:color="auto"/>
                                                            <w:right w:val="none" w:sz="0" w:space="0" w:color="auto"/>
                                                          </w:divBdr>
                                                          <w:divsChild>
                                                            <w:div w:id="291138865">
                                                              <w:marLeft w:val="0"/>
                                                              <w:marRight w:val="0"/>
                                                              <w:marTop w:val="0"/>
                                                              <w:marBottom w:val="0"/>
                                                              <w:divBdr>
                                                                <w:top w:val="none" w:sz="0" w:space="0" w:color="auto"/>
                                                                <w:left w:val="none" w:sz="0" w:space="0" w:color="auto"/>
                                                                <w:bottom w:val="none" w:sz="0" w:space="0" w:color="auto"/>
                                                                <w:right w:val="none" w:sz="0" w:space="0" w:color="auto"/>
                                                              </w:divBdr>
                                                              <w:divsChild>
                                                                <w:div w:id="1523014643">
                                                                  <w:marLeft w:val="0"/>
                                                                  <w:marRight w:val="0"/>
                                                                  <w:marTop w:val="0"/>
                                                                  <w:marBottom w:val="0"/>
                                                                  <w:divBdr>
                                                                    <w:top w:val="none" w:sz="0" w:space="0" w:color="auto"/>
                                                                    <w:left w:val="none" w:sz="0" w:space="0" w:color="auto"/>
                                                                    <w:bottom w:val="none" w:sz="0" w:space="0" w:color="auto"/>
                                                                    <w:right w:val="none" w:sz="0" w:space="0" w:color="auto"/>
                                                                  </w:divBdr>
                                                                  <w:divsChild>
                                                                    <w:div w:id="2138376543">
                                                                      <w:marLeft w:val="225"/>
                                                                      <w:marRight w:val="225"/>
                                                                      <w:marTop w:val="360"/>
                                                                      <w:marBottom w:val="0"/>
                                                                      <w:divBdr>
                                                                        <w:top w:val="none" w:sz="0" w:space="0" w:color="auto"/>
                                                                        <w:left w:val="none" w:sz="0" w:space="0" w:color="auto"/>
                                                                        <w:bottom w:val="none" w:sz="0" w:space="0" w:color="auto"/>
                                                                        <w:right w:val="none" w:sz="0" w:space="0" w:color="auto"/>
                                                                      </w:divBdr>
                                                                      <w:divsChild>
                                                                        <w:div w:id="1564219450">
                                                                          <w:marLeft w:val="0"/>
                                                                          <w:marRight w:val="0"/>
                                                                          <w:marTop w:val="0"/>
                                                                          <w:marBottom w:val="0"/>
                                                                          <w:divBdr>
                                                                            <w:top w:val="none" w:sz="0" w:space="0" w:color="auto"/>
                                                                            <w:left w:val="none" w:sz="0" w:space="0" w:color="auto"/>
                                                                            <w:bottom w:val="none" w:sz="0" w:space="0" w:color="auto"/>
                                                                            <w:right w:val="none" w:sz="0" w:space="0" w:color="auto"/>
                                                                          </w:divBdr>
                                                                          <w:divsChild>
                                                                            <w:div w:id="1712850259">
                                                                              <w:marLeft w:val="0"/>
                                                                              <w:marRight w:val="0"/>
                                                                              <w:marTop w:val="0"/>
                                                                              <w:marBottom w:val="0"/>
                                                                              <w:divBdr>
                                                                                <w:top w:val="none" w:sz="0" w:space="0" w:color="auto"/>
                                                                                <w:left w:val="none" w:sz="0" w:space="0" w:color="auto"/>
                                                                                <w:bottom w:val="none" w:sz="0" w:space="0" w:color="auto"/>
                                                                                <w:right w:val="none" w:sz="0" w:space="0" w:color="auto"/>
                                                                              </w:divBdr>
                                                                            </w:div>
                                                                            <w:div w:id="11631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994">
                                                                      <w:marLeft w:val="0"/>
                                                                      <w:marRight w:val="0"/>
                                                                      <w:marTop w:val="0"/>
                                                                      <w:marBottom w:val="0"/>
                                                                      <w:divBdr>
                                                                        <w:top w:val="none" w:sz="0" w:space="0" w:color="auto"/>
                                                                        <w:left w:val="none" w:sz="0" w:space="0" w:color="auto"/>
                                                                        <w:bottom w:val="none" w:sz="0" w:space="0" w:color="auto"/>
                                                                        <w:right w:val="none" w:sz="0" w:space="0" w:color="auto"/>
                                                                      </w:divBdr>
                                                                      <w:divsChild>
                                                                        <w:div w:id="341202380">
                                                                          <w:marLeft w:val="0"/>
                                                                          <w:marRight w:val="0"/>
                                                                          <w:marTop w:val="0"/>
                                                                          <w:marBottom w:val="0"/>
                                                                          <w:divBdr>
                                                                            <w:top w:val="none" w:sz="0" w:space="0" w:color="auto"/>
                                                                            <w:left w:val="none" w:sz="0" w:space="0" w:color="auto"/>
                                                                            <w:bottom w:val="none" w:sz="0" w:space="0" w:color="auto"/>
                                                                            <w:right w:val="none" w:sz="0" w:space="0" w:color="auto"/>
                                                                          </w:divBdr>
                                                                        </w:div>
                                                                        <w:div w:id="1486897955">
                                                                          <w:marLeft w:val="0"/>
                                                                          <w:marRight w:val="0"/>
                                                                          <w:marTop w:val="45"/>
                                                                          <w:marBottom w:val="0"/>
                                                                          <w:divBdr>
                                                                            <w:top w:val="none" w:sz="0" w:space="0" w:color="auto"/>
                                                                            <w:left w:val="none" w:sz="0" w:space="0" w:color="auto"/>
                                                                            <w:bottom w:val="none" w:sz="0" w:space="0" w:color="auto"/>
                                                                            <w:right w:val="none" w:sz="0" w:space="0" w:color="auto"/>
                                                                          </w:divBdr>
                                                                        </w:div>
                                                                        <w:div w:id="1203445418">
                                                                          <w:marLeft w:val="0"/>
                                                                          <w:marRight w:val="0"/>
                                                                          <w:marTop w:val="0"/>
                                                                          <w:marBottom w:val="0"/>
                                                                          <w:divBdr>
                                                                            <w:top w:val="none" w:sz="0" w:space="0" w:color="auto"/>
                                                                            <w:left w:val="none" w:sz="0" w:space="0" w:color="auto"/>
                                                                            <w:bottom w:val="none" w:sz="0" w:space="0" w:color="auto"/>
                                                                            <w:right w:val="none" w:sz="0" w:space="0" w:color="auto"/>
                                                                          </w:divBdr>
                                                                        </w:div>
                                                                        <w:div w:id="1150361661">
                                                                          <w:marLeft w:val="0"/>
                                                                          <w:marRight w:val="0"/>
                                                                          <w:marTop w:val="45"/>
                                                                          <w:marBottom w:val="0"/>
                                                                          <w:divBdr>
                                                                            <w:top w:val="none" w:sz="0" w:space="0" w:color="auto"/>
                                                                            <w:left w:val="none" w:sz="0" w:space="0" w:color="auto"/>
                                                                            <w:bottom w:val="none" w:sz="0" w:space="0" w:color="auto"/>
                                                                            <w:right w:val="none" w:sz="0" w:space="0" w:color="auto"/>
                                                                          </w:divBdr>
                                                                        </w:div>
                                                                        <w:div w:id="996029588">
                                                                          <w:marLeft w:val="0"/>
                                                                          <w:marRight w:val="0"/>
                                                                          <w:marTop w:val="0"/>
                                                                          <w:marBottom w:val="0"/>
                                                                          <w:divBdr>
                                                                            <w:top w:val="none" w:sz="0" w:space="0" w:color="auto"/>
                                                                            <w:left w:val="none" w:sz="0" w:space="0" w:color="auto"/>
                                                                            <w:bottom w:val="none" w:sz="0" w:space="0" w:color="auto"/>
                                                                            <w:right w:val="none" w:sz="0" w:space="0" w:color="auto"/>
                                                                          </w:divBdr>
                                                                        </w:div>
                                                                        <w:div w:id="496966699">
                                                                          <w:marLeft w:val="0"/>
                                                                          <w:marRight w:val="0"/>
                                                                          <w:marTop w:val="45"/>
                                                                          <w:marBottom w:val="0"/>
                                                                          <w:divBdr>
                                                                            <w:top w:val="none" w:sz="0" w:space="0" w:color="auto"/>
                                                                            <w:left w:val="none" w:sz="0" w:space="0" w:color="auto"/>
                                                                            <w:bottom w:val="none" w:sz="0" w:space="0" w:color="auto"/>
                                                                            <w:right w:val="none" w:sz="0" w:space="0" w:color="auto"/>
                                                                          </w:divBdr>
                                                                        </w:div>
                                                                        <w:div w:id="980306699">
                                                                          <w:marLeft w:val="0"/>
                                                                          <w:marRight w:val="0"/>
                                                                          <w:marTop w:val="0"/>
                                                                          <w:marBottom w:val="0"/>
                                                                          <w:divBdr>
                                                                            <w:top w:val="none" w:sz="0" w:space="0" w:color="auto"/>
                                                                            <w:left w:val="none" w:sz="0" w:space="0" w:color="auto"/>
                                                                            <w:bottom w:val="none" w:sz="0" w:space="0" w:color="auto"/>
                                                                            <w:right w:val="none" w:sz="0" w:space="0" w:color="auto"/>
                                                                          </w:divBdr>
                                                                        </w:div>
                                                                        <w:div w:id="643777952">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6595729">
      <w:bodyDiv w:val="1"/>
      <w:marLeft w:val="0"/>
      <w:marRight w:val="0"/>
      <w:marTop w:val="0"/>
      <w:marBottom w:val="0"/>
      <w:divBdr>
        <w:top w:val="none" w:sz="0" w:space="0" w:color="auto"/>
        <w:left w:val="none" w:sz="0" w:space="0" w:color="auto"/>
        <w:bottom w:val="none" w:sz="0" w:space="0" w:color="auto"/>
        <w:right w:val="none" w:sz="0" w:space="0" w:color="auto"/>
      </w:divBdr>
    </w:div>
    <w:div w:id="966811425">
      <w:bodyDiv w:val="1"/>
      <w:marLeft w:val="0"/>
      <w:marRight w:val="0"/>
      <w:marTop w:val="0"/>
      <w:marBottom w:val="0"/>
      <w:divBdr>
        <w:top w:val="none" w:sz="0" w:space="0" w:color="auto"/>
        <w:left w:val="none" w:sz="0" w:space="0" w:color="auto"/>
        <w:bottom w:val="none" w:sz="0" w:space="0" w:color="auto"/>
        <w:right w:val="none" w:sz="0" w:space="0" w:color="auto"/>
      </w:divBdr>
    </w:div>
    <w:div w:id="999507409">
      <w:bodyDiv w:val="1"/>
      <w:marLeft w:val="0"/>
      <w:marRight w:val="0"/>
      <w:marTop w:val="0"/>
      <w:marBottom w:val="0"/>
      <w:divBdr>
        <w:top w:val="none" w:sz="0" w:space="0" w:color="auto"/>
        <w:left w:val="none" w:sz="0" w:space="0" w:color="auto"/>
        <w:bottom w:val="none" w:sz="0" w:space="0" w:color="auto"/>
        <w:right w:val="none" w:sz="0" w:space="0" w:color="auto"/>
      </w:divBdr>
    </w:div>
    <w:div w:id="1014108367">
      <w:bodyDiv w:val="1"/>
      <w:marLeft w:val="0"/>
      <w:marRight w:val="0"/>
      <w:marTop w:val="0"/>
      <w:marBottom w:val="0"/>
      <w:divBdr>
        <w:top w:val="none" w:sz="0" w:space="0" w:color="auto"/>
        <w:left w:val="none" w:sz="0" w:space="0" w:color="auto"/>
        <w:bottom w:val="none" w:sz="0" w:space="0" w:color="auto"/>
        <w:right w:val="none" w:sz="0" w:space="0" w:color="auto"/>
      </w:divBdr>
    </w:div>
    <w:div w:id="1099715466">
      <w:bodyDiv w:val="1"/>
      <w:marLeft w:val="0"/>
      <w:marRight w:val="0"/>
      <w:marTop w:val="0"/>
      <w:marBottom w:val="0"/>
      <w:divBdr>
        <w:top w:val="none" w:sz="0" w:space="0" w:color="auto"/>
        <w:left w:val="none" w:sz="0" w:space="0" w:color="auto"/>
        <w:bottom w:val="none" w:sz="0" w:space="0" w:color="auto"/>
        <w:right w:val="none" w:sz="0" w:space="0" w:color="auto"/>
      </w:divBdr>
    </w:div>
    <w:div w:id="1119034890">
      <w:bodyDiv w:val="1"/>
      <w:marLeft w:val="0"/>
      <w:marRight w:val="0"/>
      <w:marTop w:val="0"/>
      <w:marBottom w:val="0"/>
      <w:divBdr>
        <w:top w:val="none" w:sz="0" w:space="0" w:color="auto"/>
        <w:left w:val="none" w:sz="0" w:space="0" w:color="auto"/>
        <w:bottom w:val="none" w:sz="0" w:space="0" w:color="auto"/>
        <w:right w:val="none" w:sz="0" w:space="0" w:color="auto"/>
      </w:divBdr>
    </w:div>
    <w:div w:id="1149328494">
      <w:bodyDiv w:val="1"/>
      <w:marLeft w:val="0"/>
      <w:marRight w:val="0"/>
      <w:marTop w:val="0"/>
      <w:marBottom w:val="0"/>
      <w:divBdr>
        <w:top w:val="none" w:sz="0" w:space="0" w:color="auto"/>
        <w:left w:val="none" w:sz="0" w:space="0" w:color="auto"/>
        <w:bottom w:val="none" w:sz="0" w:space="0" w:color="auto"/>
        <w:right w:val="none" w:sz="0" w:space="0" w:color="auto"/>
      </w:divBdr>
    </w:div>
    <w:div w:id="1191845314">
      <w:bodyDiv w:val="1"/>
      <w:marLeft w:val="0"/>
      <w:marRight w:val="0"/>
      <w:marTop w:val="0"/>
      <w:marBottom w:val="0"/>
      <w:divBdr>
        <w:top w:val="none" w:sz="0" w:space="0" w:color="auto"/>
        <w:left w:val="none" w:sz="0" w:space="0" w:color="auto"/>
        <w:bottom w:val="none" w:sz="0" w:space="0" w:color="auto"/>
        <w:right w:val="none" w:sz="0" w:space="0" w:color="auto"/>
      </w:divBdr>
    </w:div>
    <w:div w:id="1357807345">
      <w:bodyDiv w:val="1"/>
      <w:marLeft w:val="0"/>
      <w:marRight w:val="0"/>
      <w:marTop w:val="0"/>
      <w:marBottom w:val="0"/>
      <w:divBdr>
        <w:top w:val="none" w:sz="0" w:space="0" w:color="auto"/>
        <w:left w:val="none" w:sz="0" w:space="0" w:color="auto"/>
        <w:bottom w:val="none" w:sz="0" w:space="0" w:color="auto"/>
        <w:right w:val="none" w:sz="0" w:space="0" w:color="auto"/>
      </w:divBdr>
    </w:div>
    <w:div w:id="1718360447">
      <w:bodyDiv w:val="1"/>
      <w:marLeft w:val="0"/>
      <w:marRight w:val="0"/>
      <w:marTop w:val="0"/>
      <w:marBottom w:val="0"/>
      <w:divBdr>
        <w:top w:val="none" w:sz="0" w:space="0" w:color="auto"/>
        <w:left w:val="none" w:sz="0" w:space="0" w:color="auto"/>
        <w:bottom w:val="none" w:sz="0" w:space="0" w:color="auto"/>
        <w:right w:val="none" w:sz="0" w:space="0" w:color="auto"/>
      </w:divBdr>
    </w:div>
    <w:div w:id="2028095580">
      <w:bodyDiv w:val="1"/>
      <w:marLeft w:val="0"/>
      <w:marRight w:val="0"/>
      <w:marTop w:val="0"/>
      <w:marBottom w:val="0"/>
      <w:divBdr>
        <w:top w:val="none" w:sz="0" w:space="0" w:color="auto"/>
        <w:left w:val="none" w:sz="0" w:space="0" w:color="auto"/>
        <w:bottom w:val="none" w:sz="0" w:space="0" w:color="auto"/>
        <w:right w:val="none" w:sz="0" w:space="0" w:color="auto"/>
      </w:divBdr>
    </w:div>
    <w:div w:id="2067340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migrationlawclinic@vu.nl" TargetMode="External"/><Relationship Id="rId4" Type="http://schemas.openxmlformats.org/officeDocument/2006/relationships/webSettings" Target="webSettings.xml"/><Relationship Id="rId9" Type="http://schemas.openxmlformats.org/officeDocument/2006/relationships/hyperlink" Target="http://www.migrationlawclini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E8723D-18CA-4243-A574-35BB270634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2559</Words>
  <Characters>13871</Characters>
  <Application>Microsoft Office Word</Application>
  <DocSecurity>0</DocSecurity>
  <Lines>220</Lines>
  <Paragraphs>59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Vrije Universiteit</Company>
  <LinksUpToDate>false</LinksUpToDate>
  <CharactersWithSpaces>16371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Sitnic, A. (Alen)</dc:creator>
  <cp:keywords/>
  <dc:description/>
  <cp:lastModifiedBy>bent bos</cp:lastModifiedBy>
  <cp:revision>3</cp:revision>
  <cp:lastPrinted>2023-05-04T12:39:00Z</cp:lastPrinted>
  <dcterms:created xsi:type="dcterms:W3CDTF">2023-05-30T08:32:00Z</dcterms:created>
  <dcterms:modified xsi:type="dcterms:W3CDTF">2023-05-30T08:52:00Z</dcterms:modified>
</cp:coreProperties>
</file>